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C" w:rsidRDefault="001F4B2C" w:rsidP="001F4B2C">
      <w:pPr>
        <w:pStyle w:val="Bezodstpw"/>
        <w:rPr>
          <w:rFonts w:ascii="Arial" w:hAnsi="Arial" w:cs="Arial"/>
          <w:b/>
          <w:sz w:val="24"/>
          <w:szCs w:val="24"/>
        </w:rPr>
      </w:pPr>
    </w:p>
    <w:p w:rsidR="006329DB" w:rsidRDefault="006329DB" w:rsidP="001F4B2C">
      <w:pPr>
        <w:pStyle w:val="Bezodstpw"/>
        <w:rPr>
          <w:rFonts w:ascii="Arial" w:hAnsi="Arial" w:cs="Arial"/>
          <w:b/>
          <w:sz w:val="36"/>
          <w:szCs w:val="36"/>
        </w:rPr>
      </w:pP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WOJEWÓDZTWO ŚWIĘTOKRZYSKIE</w:t>
      </w: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POWIAT PINCZOWSKI</w:t>
      </w:r>
    </w:p>
    <w:p w:rsidR="001F4B2C" w:rsidRDefault="001F4B2C" w:rsidP="00DC51CA">
      <w:pPr>
        <w:jc w:val="center"/>
        <w:rPr>
          <w:rFonts w:ascii="Arial" w:hAnsi="Arial" w:cs="Arial"/>
          <w:b/>
          <w:sz w:val="36"/>
          <w:szCs w:val="36"/>
        </w:rPr>
      </w:pPr>
    </w:p>
    <w:p w:rsidR="006329DB" w:rsidRDefault="006329DB" w:rsidP="00DC51CA">
      <w:pPr>
        <w:jc w:val="center"/>
        <w:rPr>
          <w:rFonts w:ascii="Arial" w:hAnsi="Arial" w:cs="Arial"/>
          <w:b/>
          <w:sz w:val="36"/>
          <w:szCs w:val="36"/>
        </w:rPr>
      </w:pPr>
    </w:p>
    <w:p w:rsidR="001F4B2C" w:rsidRDefault="001F4B2C" w:rsidP="00DC51CA">
      <w:pPr>
        <w:jc w:val="center"/>
        <w:rPr>
          <w:rFonts w:ascii="Arial" w:hAnsi="Arial" w:cs="Arial"/>
          <w:b/>
          <w:sz w:val="36"/>
          <w:szCs w:val="36"/>
        </w:rPr>
      </w:pPr>
    </w:p>
    <w:p w:rsidR="00DC51CA" w:rsidRPr="001F4B2C" w:rsidRDefault="00EF285E" w:rsidP="00DC51CA">
      <w:pPr>
        <w:jc w:val="center"/>
        <w:rPr>
          <w:rFonts w:ascii="Arial" w:hAnsi="Arial" w:cs="Arial"/>
          <w:b/>
          <w:sz w:val="40"/>
          <w:szCs w:val="40"/>
        </w:rPr>
      </w:pPr>
      <w:r>
        <w:rPr>
          <w:rFonts w:ascii="Arial" w:hAnsi="Arial" w:cs="Arial"/>
          <w:b/>
          <w:sz w:val="40"/>
          <w:szCs w:val="40"/>
        </w:rPr>
        <w:t xml:space="preserve">OPIS PRZEDMIOTU ZAMÓWIENIA </w:t>
      </w:r>
    </w:p>
    <w:p w:rsidR="001F4B2C" w:rsidRPr="001C5AA7" w:rsidRDefault="001F4B2C" w:rsidP="001F4B2C">
      <w:pPr>
        <w:rPr>
          <w:rFonts w:ascii="Arial" w:hAnsi="Arial" w:cs="Arial"/>
          <w:b/>
          <w:sz w:val="24"/>
          <w:szCs w:val="24"/>
        </w:rPr>
      </w:pPr>
    </w:p>
    <w:p w:rsidR="001F4B2C" w:rsidRDefault="00DC51CA" w:rsidP="00DC51CA">
      <w:pPr>
        <w:pStyle w:val="Bezodstpw"/>
        <w:rPr>
          <w:rFonts w:ascii="Arial" w:hAnsi="Arial" w:cs="Arial"/>
          <w:b/>
          <w:sz w:val="24"/>
          <w:szCs w:val="24"/>
        </w:rPr>
      </w:pPr>
      <w:r w:rsidRPr="00DC51CA">
        <w:rPr>
          <w:rFonts w:ascii="Arial" w:hAnsi="Arial" w:cs="Arial"/>
          <w:b/>
          <w:sz w:val="24"/>
          <w:szCs w:val="24"/>
        </w:rPr>
        <w:t>Dostawa baz danych BDOT i GESUT dla jednostki ewidencyjnej :</w:t>
      </w:r>
    </w:p>
    <w:p w:rsidR="001F4B2C" w:rsidRDefault="00DC51CA" w:rsidP="00DC51CA">
      <w:pPr>
        <w:pStyle w:val="Bezodstpw"/>
        <w:rPr>
          <w:rFonts w:ascii="Arial" w:hAnsi="Arial" w:cs="Arial"/>
          <w:b/>
          <w:sz w:val="24"/>
          <w:szCs w:val="24"/>
        </w:rPr>
      </w:pPr>
      <w:r w:rsidRPr="00DC51CA">
        <w:rPr>
          <w:rFonts w:ascii="Arial" w:hAnsi="Arial" w:cs="Arial"/>
          <w:b/>
          <w:sz w:val="24"/>
          <w:szCs w:val="24"/>
        </w:rPr>
        <w:t xml:space="preserve">260801_5. Działoszyce – obszar wiejski </w:t>
      </w:r>
      <w:r>
        <w:rPr>
          <w:rFonts w:ascii="Arial" w:hAnsi="Arial" w:cs="Arial"/>
          <w:b/>
          <w:sz w:val="24"/>
          <w:szCs w:val="24"/>
        </w:rPr>
        <w:t xml:space="preserve"> (36 obrębów) </w:t>
      </w:r>
    </w:p>
    <w:p w:rsidR="00DC51CA" w:rsidRPr="00DC51CA" w:rsidRDefault="00DC51CA" w:rsidP="00DC51CA">
      <w:pPr>
        <w:pStyle w:val="Bezodstpw"/>
        <w:rPr>
          <w:rFonts w:ascii="Arial" w:hAnsi="Arial" w:cs="Arial"/>
          <w:b/>
          <w:sz w:val="24"/>
          <w:szCs w:val="24"/>
        </w:rPr>
      </w:pPr>
      <w:r w:rsidRPr="00DC51CA">
        <w:rPr>
          <w:rFonts w:ascii="Arial" w:hAnsi="Arial" w:cs="Arial"/>
          <w:b/>
          <w:sz w:val="24"/>
          <w:szCs w:val="24"/>
        </w:rPr>
        <w:t xml:space="preserve">260801_4. Działoszyce  </w:t>
      </w:r>
    </w:p>
    <w:p w:rsidR="009E5974" w:rsidRDefault="009E5974" w:rsidP="001C5AA7">
      <w:pPr>
        <w:jc w:val="center"/>
        <w:rPr>
          <w:rFonts w:ascii="Arial" w:hAnsi="Arial" w:cs="Arial"/>
        </w:rPr>
      </w:pPr>
    </w:p>
    <w:p w:rsidR="001F4B2C" w:rsidRDefault="001F4B2C" w:rsidP="001C5AA7">
      <w:pPr>
        <w:pStyle w:val="Bezodstpw"/>
        <w:rPr>
          <w:rFonts w:ascii="Arial" w:hAnsi="Arial" w:cs="Arial"/>
        </w:rPr>
      </w:pPr>
    </w:p>
    <w:p w:rsidR="001F4B2C" w:rsidRDefault="001F4B2C" w:rsidP="00EB1CFC">
      <w:pPr>
        <w:pStyle w:val="Bezodstpw"/>
        <w:rPr>
          <w:rFonts w:ascii="Arial" w:hAnsi="Arial" w:cs="Arial"/>
        </w:rPr>
      </w:pPr>
    </w:p>
    <w:p w:rsidR="00B10A61" w:rsidRDefault="00B10A61" w:rsidP="00EB1CFC">
      <w:pPr>
        <w:pStyle w:val="Bezodstpw"/>
        <w:rPr>
          <w:rFonts w:ascii="Arial" w:hAnsi="Arial" w:cs="Arial"/>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24"/>
          <w:szCs w:val="24"/>
        </w:rPr>
      </w:pPr>
    </w:p>
    <w:p w:rsidR="006329DB" w:rsidRDefault="006329DB" w:rsidP="001F4B2C">
      <w:pPr>
        <w:pStyle w:val="Bezodstpw"/>
        <w:jc w:val="center"/>
        <w:rPr>
          <w:rFonts w:ascii="Arial" w:eastAsia="TimesNewRoman" w:hAnsi="Arial" w:cs="Arial"/>
          <w:sz w:val="24"/>
          <w:szCs w:val="24"/>
        </w:rPr>
      </w:pPr>
    </w:p>
    <w:p w:rsidR="006329DB" w:rsidRDefault="006329DB" w:rsidP="001F4B2C">
      <w:pPr>
        <w:pStyle w:val="Bezodstpw"/>
        <w:jc w:val="center"/>
        <w:rPr>
          <w:rFonts w:ascii="Arial" w:eastAsia="TimesNewRoman" w:hAnsi="Arial" w:cs="Arial"/>
          <w:sz w:val="24"/>
          <w:szCs w:val="24"/>
        </w:rPr>
      </w:pPr>
    </w:p>
    <w:p w:rsidR="001F4B2C" w:rsidRPr="001F4B2C" w:rsidRDefault="001F4B2C" w:rsidP="001F4B2C">
      <w:pPr>
        <w:pStyle w:val="Bezodstpw"/>
        <w:jc w:val="center"/>
        <w:rPr>
          <w:rFonts w:ascii="Arial" w:hAnsi="Arial" w:cs="Arial"/>
          <w:sz w:val="24"/>
          <w:szCs w:val="24"/>
        </w:rPr>
      </w:pPr>
      <w:r>
        <w:rPr>
          <w:rFonts w:ascii="Arial" w:eastAsia="TimesNewRoman" w:hAnsi="Arial" w:cs="Arial"/>
          <w:sz w:val="24"/>
          <w:szCs w:val="24"/>
        </w:rPr>
        <w:t>PIŃC</w:t>
      </w:r>
      <w:r w:rsidR="00B10A61">
        <w:rPr>
          <w:rFonts w:ascii="Arial" w:eastAsia="TimesNewRoman" w:hAnsi="Arial" w:cs="Arial"/>
          <w:sz w:val="24"/>
          <w:szCs w:val="24"/>
        </w:rPr>
        <w:t xml:space="preserve">ZÓW , </w:t>
      </w:r>
      <w:r w:rsidR="00D76B2E">
        <w:rPr>
          <w:rFonts w:ascii="Arial" w:eastAsia="TimesNewRoman" w:hAnsi="Arial" w:cs="Arial"/>
          <w:sz w:val="24"/>
          <w:szCs w:val="24"/>
        </w:rPr>
        <w:t>luty</w:t>
      </w:r>
      <w:r w:rsidRPr="001F4B2C">
        <w:rPr>
          <w:rFonts w:ascii="Arial" w:eastAsia="TimesNewRoman" w:hAnsi="Arial" w:cs="Arial"/>
          <w:sz w:val="24"/>
          <w:szCs w:val="24"/>
        </w:rPr>
        <w:t xml:space="preserve"> 201</w:t>
      </w:r>
      <w:r w:rsidR="00D76B2E">
        <w:rPr>
          <w:rFonts w:ascii="Arial" w:eastAsia="TimesNewRoman" w:hAnsi="Arial" w:cs="Arial"/>
          <w:sz w:val="24"/>
          <w:szCs w:val="24"/>
        </w:rPr>
        <w:t>9</w:t>
      </w:r>
      <w:r w:rsidRPr="001F4B2C">
        <w:rPr>
          <w:rFonts w:ascii="Arial" w:eastAsia="TimesNewRoman" w:hAnsi="Arial" w:cs="Arial"/>
          <w:sz w:val="24"/>
          <w:szCs w:val="24"/>
        </w:rPr>
        <w:t>r</w:t>
      </w:r>
    </w:p>
    <w:p w:rsidR="00EB1CFC" w:rsidRDefault="00EB1CFC" w:rsidP="001C5AA7">
      <w:pPr>
        <w:pStyle w:val="Bezodstpw"/>
        <w:rPr>
          <w:rFonts w:ascii="Arial" w:hAnsi="Arial" w:cs="Arial"/>
        </w:rPr>
      </w:pPr>
    </w:p>
    <w:p w:rsidR="001F4B2C" w:rsidRDefault="001F4B2C" w:rsidP="001C5AA7">
      <w:pPr>
        <w:pStyle w:val="Bezodstpw"/>
        <w:rPr>
          <w:rFonts w:ascii="Arial" w:hAnsi="Arial" w:cs="Arial"/>
        </w:rPr>
      </w:pPr>
    </w:p>
    <w:p w:rsidR="001C5AA7" w:rsidRDefault="001C5AA7" w:rsidP="00EB1CFC">
      <w:pPr>
        <w:pStyle w:val="Bezodstpw"/>
        <w:rPr>
          <w:rFonts w:ascii="Arial" w:hAnsi="Arial" w:cs="Arial"/>
        </w:rPr>
      </w:pPr>
    </w:p>
    <w:p w:rsidR="009E5974" w:rsidRDefault="009E5974" w:rsidP="001C5AA7">
      <w:pPr>
        <w:pStyle w:val="Bezodstpw"/>
        <w:rPr>
          <w:rFonts w:ascii="Arial" w:hAnsi="Arial" w:cs="Arial"/>
        </w:rPr>
      </w:pPr>
    </w:p>
    <w:p w:rsidR="00551160" w:rsidRDefault="00551160">
      <w:pPr>
        <w:rPr>
          <w:rFonts w:ascii="Arial" w:hAnsi="Arial" w:cs="Arial"/>
        </w:rPr>
      </w:pPr>
    </w:p>
    <w:p w:rsidR="00C23B6C" w:rsidRDefault="00C23B6C" w:rsidP="006329DB">
      <w:pPr>
        <w:autoSpaceDE w:val="0"/>
        <w:autoSpaceDN w:val="0"/>
        <w:adjustRightInd w:val="0"/>
        <w:spacing w:after="0" w:line="240" w:lineRule="auto"/>
        <w:rPr>
          <w:rFonts w:ascii="Arial" w:hAnsi="Arial" w:cs="Arial"/>
        </w:rPr>
      </w:pPr>
    </w:p>
    <w:p w:rsidR="00C23B6C" w:rsidRDefault="00C23B6C" w:rsidP="006329DB">
      <w:pPr>
        <w:autoSpaceDE w:val="0"/>
        <w:autoSpaceDN w:val="0"/>
        <w:adjustRightInd w:val="0"/>
        <w:spacing w:after="0" w:line="240" w:lineRule="auto"/>
        <w:rPr>
          <w:rFonts w:ascii="Arial" w:hAnsi="Arial" w:cs="Arial"/>
        </w:rPr>
      </w:pPr>
    </w:p>
    <w:p w:rsidR="00C47F98" w:rsidRDefault="00C47F98" w:rsidP="00C47F98">
      <w:pPr>
        <w:spacing w:line="0" w:lineRule="atLeast"/>
        <w:jc w:val="center"/>
        <w:rPr>
          <w:rFonts w:eastAsia="Cambria"/>
          <w:b/>
          <w:sz w:val="28"/>
          <w:szCs w:val="28"/>
        </w:rPr>
      </w:pPr>
      <w:r>
        <w:rPr>
          <w:rFonts w:eastAsia="Cambria"/>
          <w:b/>
          <w:sz w:val="28"/>
          <w:szCs w:val="28"/>
        </w:rPr>
        <w:lastRenderedPageBreak/>
        <w:t>SŁOWNIK UŻYTYCH POJĘĆ I SKRÓTÓW WRAZ Z DEFINICJAMI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C47F98" w:rsidTr="00C47F98">
        <w:tc>
          <w:tcPr>
            <w:tcW w:w="2127"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widowControl w:val="0"/>
              <w:suppressAutoHyphens/>
              <w:overflowPunct w:val="0"/>
              <w:autoSpaceDE w:val="0"/>
              <w:autoSpaceDN w:val="0"/>
              <w:adjustRightInd w:val="0"/>
              <w:ind w:right="-8"/>
              <w:jc w:val="center"/>
              <w:rPr>
                <w:b/>
                <w:kern w:val="2"/>
                <w:sz w:val="20"/>
                <w:szCs w:val="20"/>
                <w:lang w:eastAsia="en-US"/>
              </w:rPr>
            </w:pPr>
            <w:r>
              <w:rPr>
                <w:b/>
                <w:sz w:val="20"/>
                <w:szCs w:val="20"/>
              </w:rPr>
              <w:t>POJĘCIE / SKRÓT</w:t>
            </w:r>
          </w:p>
        </w:tc>
        <w:tc>
          <w:tcPr>
            <w:tcW w:w="7654"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autoSpaceDE w:val="0"/>
              <w:autoSpaceDN w:val="0"/>
              <w:adjustRightInd w:val="0"/>
              <w:ind w:right="-8"/>
              <w:jc w:val="center"/>
              <w:rPr>
                <w:b/>
                <w:sz w:val="20"/>
                <w:szCs w:val="20"/>
                <w:lang w:eastAsia="ar-SA"/>
              </w:rPr>
            </w:pPr>
            <w:r>
              <w:rPr>
                <w:b/>
                <w:sz w:val="20"/>
                <w:szCs w:val="20"/>
              </w:rPr>
              <w:t>OPIS /DEFINICJA</w:t>
            </w:r>
          </w:p>
          <w:p w:rsidR="00C47F98" w:rsidRDefault="00C47F98">
            <w:pPr>
              <w:widowControl w:val="0"/>
              <w:suppressAutoHyphens/>
              <w:overflowPunct w:val="0"/>
              <w:autoSpaceDE w:val="0"/>
              <w:autoSpaceDN w:val="0"/>
              <w:adjustRightInd w:val="0"/>
              <w:ind w:right="-8"/>
              <w:jc w:val="center"/>
              <w:rPr>
                <w:b/>
                <w:kern w:val="2"/>
                <w:sz w:val="20"/>
                <w:szCs w:val="20"/>
                <w:lang w:eastAsia="en-US"/>
              </w:rPr>
            </w:pP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sz w:val="20"/>
                <w:szCs w:val="20"/>
              </w:rPr>
              <w:t xml:space="preserve">Baza Danych Zamawiającego (BDZ) -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Baza  danych Zamawiającego zawierająca  bazy: </w:t>
            </w:r>
            <w:proofErr w:type="spellStart"/>
            <w:r>
              <w:rPr>
                <w:sz w:val="20"/>
                <w:szCs w:val="20"/>
              </w:rPr>
              <w:t>EGiB</w:t>
            </w:r>
            <w:proofErr w:type="spellEnd"/>
            <w:r>
              <w:rPr>
                <w:sz w:val="20"/>
                <w:szCs w:val="20"/>
              </w:rPr>
              <w:t xml:space="preserve">; BDOT500; GESUT;  BDSOG a także bazę sytemu </w:t>
            </w:r>
            <w:proofErr w:type="spellStart"/>
            <w:r>
              <w:rPr>
                <w:sz w:val="20"/>
                <w:szCs w:val="20"/>
              </w:rPr>
              <w:t>PODGiK</w:t>
            </w:r>
            <w:proofErr w:type="spellEnd"/>
            <w:r>
              <w:rPr>
                <w:sz w:val="20"/>
                <w:szCs w:val="20"/>
              </w:rPr>
              <w:t xml:space="preserve">, </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sz w:val="20"/>
                <w:szCs w:val="20"/>
              </w:rPr>
              <w:t xml:space="preserve">Baza systemu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Baza systemu </w:t>
            </w:r>
            <w:proofErr w:type="spellStart"/>
            <w:r>
              <w:rPr>
                <w:sz w:val="20"/>
                <w:szCs w:val="20"/>
              </w:rPr>
              <w:t>PODGiK</w:t>
            </w:r>
            <w:proofErr w:type="spellEnd"/>
            <w:r>
              <w:rPr>
                <w:sz w:val="20"/>
                <w:szCs w:val="20"/>
              </w:rPr>
              <w:t xml:space="preserve">, o której mowa §7 ust. 3 pkt. 1) Rozporządzenia </w:t>
            </w:r>
            <w:proofErr w:type="spellStart"/>
            <w:r>
              <w:rPr>
                <w:sz w:val="20"/>
                <w:szCs w:val="20"/>
              </w:rPr>
              <w:t>PODGiK</w:t>
            </w:r>
            <w:proofErr w:type="spellEnd"/>
            <w:r>
              <w:rPr>
                <w:sz w:val="20"/>
                <w:szCs w:val="20"/>
              </w:rPr>
              <w:t xml:space="preserve"> zawierająca między  innymi: dane  rejestru zgłoszeń, dane ewidencji materiałów zasobu, materiały zasobu w postaci dokumentów elektronicznych, metadane.</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Ewidencja gruntów i budynków, o której mowa w art. 2 pkt 8 oraz  w rozdziale 4 ustawy </w:t>
            </w:r>
            <w:proofErr w:type="spellStart"/>
            <w:r>
              <w:rPr>
                <w:sz w:val="20"/>
                <w:szCs w:val="20"/>
              </w:rPr>
              <w:t>PGiK</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Dziennik Robót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Dokument prowadzony przez Wykonawcę zawierający zapisy postępu i jakości prac, bieżących ustaleń (wpisów) i czynności podejmowanych w trakcie realizacji prac. Upoważnionymi do dokonywania wpisu są także Inspektora i Zamawiający.</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Inspektor Nadzoru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rFonts w:eastAsia="Calibri"/>
                <w:kern w:val="2"/>
                <w:sz w:val="20"/>
                <w:szCs w:val="20"/>
              </w:rPr>
            </w:pPr>
            <w:r>
              <w:rPr>
                <w:rFonts w:eastAsia="Calibri"/>
                <w:sz w:val="20"/>
                <w:szCs w:val="20"/>
              </w:rPr>
              <w:t>Podmiot świadczący usługi nadzoru i kontroli prac geodezyjnych w ramach niniejszego zamówienia, wybrany w ramach odrębnego postępowania.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Opis przedmiotu zamówienia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Cześć Specyfikacji  Istotnych Warunków  Zamówienia  stanowiący podstawę do sporządzenia oferty przez Wykonawcę  oraz zakresu świadczonej usługi.</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Powiatowy Ośrodek Dokumentacji Geodezyjnej i Kartograficznej</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Praca Nadzorowana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Zamówienie pracy  geodezyjnej  realizowanej  przez Wykonawcę, podlegającą czynnościom nadzoru i kontroli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Projekt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t>Projekt  realizowany  przez  Zamawiającego  dofinansowywany  ze</w:t>
            </w:r>
          </w:p>
          <w:p w:rsidR="00C47F98" w:rsidRDefault="00C47F98">
            <w:pPr>
              <w:widowControl w:val="0"/>
              <w:suppressAutoHyphens/>
              <w:overflowPunct w:val="0"/>
              <w:spacing w:line="237" w:lineRule="exact"/>
              <w:rPr>
                <w:kern w:val="2"/>
                <w:sz w:val="20"/>
                <w:szCs w:val="20"/>
                <w:lang w:eastAsia="en-US"/>
              </w:rPr>
            </w:pPr>
            <w:r>
              <w:rPr>
                <w:sz w:val="20"/>
                <w:szCs w:val="20"/>
              </w:rPr>
              <w:t>środków  Regionalnego  Programu  Operacyjnego Województwa Świętokrzyskiego (RPOWŚ) na lata 2014-2020  pn. „e-GEODEZJA-cyfrowy zasób geodezyjny powiatów Buskiego, Jędrzejowskiego, Kieleckiego i Pińczowskiego”</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PGiK</w:t>
            </w:r>
            <w:proofErr w:type="spellEnd"/>
            <w:r>
              <w:rPr>
                <w:b/>
                <w:sz w:val="20"/>
                <w:szCs w:val="20"/>
              </w:rPr>
              <w:t xml:space="preserve"> ustawa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Ustawa z dnia 17 maja 1989r. – Prawo geodezyjne i kartograficzne (tekst jedn. Dz. U. z 2017 poz. 2101).</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9" w:lineRule="exact"/>
              <w:rPr>
                <w:kern w:val="2"/>
                <w:sz w:val="20"/>
                <w:szCs w:val="20"/>
              </w:rPr>
            </w:pPr>
            <w:r>
              <w:rPr>
                <w:sz w:val="20"/>
                <w:szCs w:val="20"/>
              </w:rPr>
              <w:t>Państwowy Zasób Geodezyjny i Kartograficzny, o którym mowa w art. 2</w:t>
            </w:r>
          </w:p>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pkt 10 ustawy </w:t>
            </w:r>
            <w:proofErr w:type="spellStart"/>
            <w:r>
              <w:rPr>
                <w:sz w:val="20"/>
                <w:szCs w:val="20"/>
              </w:rPr>
              <w:t>PGiK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RODO</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9" w:lineRule="exact"/>
              <w:rPr>
                <w:kern w:val="2"/>
                <w:sz w:val="20"/>
                <w:szCs w:val="20"/>
              </w:rPr>
            </w:pPr>
            <w:r>
              <w:rPr>
                <w:sz w:val="20"/>
                <w:szCs w:val="20"/>
              </w:rPr>
              <w:t>Rozporządzenie Parlamentu Europejskiego i Rady (UE) 2016/679 z dnia</w:t>
            </w:r>
          </w:p>
          <w:p w:rsidR="00C47F98" w:rsidRDefault="00C47F98">
            <w:pPr>
              <w:widowControl w:val="0"/>
              <w:suppressAutoHyphens/>
              <w:overflowPunct w:val="0"/>
              <w:spacing w:line="267" w:lineRule="exact"/>
              <w:rPr>
                <w:kern w:val="2"/>
                <w:sz w:val="20"/>
                <w:szCs w:val="20"/>
              </w:rPr>
            </w:pPr>
            <w:r>
              <w:rPr>
                <w:sz w:val="20"/>
                <w:szCs w:val="20"/>
              </w:rPr>
              <w:t xml:space="preserve">27 kwietnia 2016 r. w sprawie ochrony osób fizycznych w związku z przetwarzaniem danych osobowych i w sprawie swobodnego przepływu takich danych oraz uchylenia dyrektywy 95/46/WE w kontekście niniejszego zamówienia czynności związane z ochroną danych osobowych jakie są niezbędne w zakresie dostępu i przetwarzania danych osobowych zawartych w zbiorach materiałów </w:t>
            </w:r>
            <w:proofErr w:type="spellStart"/>
            <w:r>
              <w:rPr>
                <w:sz w:val="20"/>
                <w:szCs w:val="20"/>
              </w:rPr>
              <w:t>PZGiK</w:t>
            </w:r>
            <w:proofErr w:type="spellEnd"/>
            <w:r>
              <w:rPr>
                <w:sz w:val="20"/>
                <w:szCs w:val="20"/>
              </w:rPr>
              <w:t xml:space="preserve"> oraz bazach danych </w:t>
            </w:r>
            <w:proofErr w:type="spellStart"/>
            <w:r>
              <w:rPr>
                <w:sz w:val="20"/>
                <w:szCs w:val="20"/>
              </w:rPr>
              <w:t>PZGiK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Robocza Baza </w:t>
            </w:r>
            <w:r>
              <w:rPr>
                <w:b/>
                <w:sz w:val="20"/>
                <w:szCs w:val="20"/>
              </w:rPr>
              <w:lastRenderedPageBreak/>
              <w:t xml:space="preserve">Danych </w:t>
            </w:r>
            <w:r>
              <w:rPr>
                <w:sz w:val="20"/>
                <w:szCs w:val="20"/>
              </w:rPr>
              <w:t>(RBD)</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lastRenderedPageBreak/>
              <w:t>Baza danych zgodnie z definicją określoną w rozporządzeniu w sprawie</w:t>
            </w:r>
          </w:p>
          <w:p w:rsidR="00C47F98" w:rsidRDefault="00C47F98">
            <w:pPr>
              <w:spacing w:line="0" w:lineRule="atLeast"/>
              <w:rPr>
                <w:sz w:val="20"/>
                <w:szCs w:val="20"/>
              </w:rPr>
            </w:pPr>
            <w:r>
              <w:rPr>
                <w:sz w:val="20"/>
                <w:szCs w:val="20"/>
              </w:rPr>
              <w:lastRenderedPageBreak/>
              <w:t>standardów  odpowiadająca  zakresem  treści  przedmiotowi  pracy</w:t>
            </w:r>
          </w:p>
          <w:p w:rsidR="00C47F98" w:rsidRDefault="00C47F98">
            <w:pPr>
              <w:spacing w:line="0" w:lineRule="atLeast"/>
              <w:rPr>
                <w:sz w:val="20"/>
                <w:szCs w:val="20"/>
              </w:rPr>
            </w:pPr>
            <w:r>
              <w:rPr>
                <w:sz w:val="20"/>
                <w:szCs w:val="20"/>
              </w:rPr>
              <w:t xml:space="preserve">nadzorowanej, założona przez Wykonawcę na podstawie danych </w:t>
            </w:r>
            <w:proofErr w:type="spellStart"/>
            <w:r>
              <w:rPr>
                <w:sz w:val="20"/>
                <w:szCs w:val="20"/>
              </w:rPr>
              <w:t>PODGiK</w:t>
            </w:r>
            <w:proofErr w:type="spellEnd"/>
            <w:r>
              <w:rPr>
                <w:sz w:val="20"/>
                <w:szCs w:val="20"/>
              </w:rPr>
              <w:t>,</w:t>
            </w:r>
          </w:p>
          <w:p w:rsidR="00C47F98" w:rsidRDefault="00C47F98">
            <w:pPr>
              <w:widowControl w:val="0"/>
              <w:suppressAutoHyphens/>
              <w:overflowPunct w:val="0"/>
              <w:spacing w:line="0" w:lineRule="atLeast"/>
              <w:rPr>
                <w:kern w:val="2"/>
                <w:sz w:val="20"/>
                <w:szCs w:val="20"/>
              </w:rPr>
            </w:pPr>
            <w:r>
              <w:rPr>
                <w:sz w:val="20"/>
                <w:szCs w:val="20"/>
              </w:rPr>
              <w:t xml:space="preserve">zawierająca wyniki  pracy Wykonawcy, będąca przedmiotem przekazania  danemu  Zamawiającemu  celem  zasilenia  bazy  danych </w:t>
            </w:r>
            <w:proofErr w:type="spellStart"/>
            <w:r>
              <w:rPr>
                <w:sz w:val="20"/>
                <w:szCs w:val="20"/>
              </w:rPr>
              <w:t>PODGiK</w:t>
            </w:r>
            <w:proofErr w:type="spellEnd"/>
            <w:r>
              <w:rPr>
                <w:sz w:val="20"/>
                <w:szCs w:val="20"/>
              </w:rPr>
              <w:t>. RBD podlega czynnościom weryfikacji, kontroli i odbioru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lastRenderedPageBreak/>
              <w:t xml:space="preserve">Rozporządzenie </w:t>
            </w: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vAlign w:val="bottom"/>
            <w:hideMark/>
          </w:tcPr>
          <w:p w:rsidR="00C47F98" w:rsidRDefault="00C47F98">
            <w:pPr>
              <w:widowControl w:val="0"/>
              <w:suppressAutoHyphens/>
              <w:overflowPunct w:val="0"/>
              <w:spacing w:line="237" w:lineRule="exact"/>
              <w:rPr>
                <w:rFonts w:eastAsia="Calibri"/>
                <w:kern w:val="2"/>
                <w:sz w:val="20"/>
                <w:szCs w:val="20"/>
              </w:rPr>
            </w:pPr>
            <w:r>
              <w:rPr>
                <w:rFonts w:eastAsia="Calibri"/>
                <w:sz w:val="20"/>
                <w:szCs w:val="20"/>
              </w:rPr>
              <w:t>Rozporządzenie Ministra Rozwoju Regionalnego i Budownictwa z dnia 29 marca 2001r. w sprawie ewidencji gruntów i budynków (tj. Dz.U. z 2016 r., poz. 1034 z późn. zm.).</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Rozporządzenie </w:t>
            </w: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color w:val="000000"/>
                <w:kern w:val="2"/>
                <w:sz w:val="20"/>
                <w:szCs w:val="20"/>
              </w:rPr>
            </w:pPr>
            <w:r>
              <w:rPr>
                <w:color w:val="000000"/>
                <w:sz w:val="20"/>
                <w:szCs w:val="20"/>
              </w:rPr>
              <w:t>Rozporządzenie Ministra Administracji i Cyfryzacji z dnia 5 września</w:t>
            </w:r>
          </w:p>
          <w:p w:rsidR="00C47F98" w:rsidRDefault="00C47F98">
            <w:pPr>
              <w:widowControl w:val="0"/>
              <w:suppressAutoHyphens/>
              <w:overflowPunct w:val="0"/>
              <w:spacing w:line="0" w:lineRule="atLeast"/>
              <w:rPr>
                <w:color w:val="000000"/>
                <w:kern w:val="2"/>
                <w:sz w:val="20"/>
                <w:szCs w:val="20"/>
              </w:rPr>
            </w:pPr>
            <w:r>
              <w:rPr>
                <w:color w:val="000000"/>
                <w:sz w:val="20"/>
                <w:szCs w:val="20"/>
              </w:rPr>
              <w:t xml:space="preserve">2013r. w sprawie organizacji i trybu prowadzenia państwowego zasobu geodezyjnego i kartograficznego (Dz. </w:t>
            </w:r>
            <w:proofErr w:type="spellStart"/>
            <w:r>
              <w:rPr>
                <w:color w:val="000000"/>
                <w:sz w:val="20"/>
                <w:szCs w:val="20"/>
              </w:rPr>
              <w:t>U.z</w:t>
            </w:r>
            <w:proofErr w:type="spellEnd"/>
            <w:r>
              <w:rPr>
                <w:color w:val="000000"/>
                <w:sz w:val="20"/>
                <w:szCs w:val="20"/>
              </w:rPr>
              <w:t xml:space="preserve"> 2013 r. poz.1183).</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System </w:t>
            </w: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0" w:lineRule="atLeast"/>
              <w:rPr>
                <w:kern w:val="2"/>
                <w:sz w:val="20"/>
                <w:szCs w:val="20"/>
              </w:rPr>
            </w:pPr>
            <w:r>
              <w:rPr>
                <w:sz w:val="20"/>
                <w:szCs w:val="20"/>
              </w:rPr>
              <w:t xml:space="preserve">System, o którym mowa w § 7 ust. 3 rozporządzenia </w:t>
            </w:r>
            <w:proofErr w:type="spellStart"/>
            <w:r>
              <w:rPr>
                <w:sz w:val="20"/>
                <w:szCs w:val="20"/>
              </w:rPr>
              <w:t>PODGiK</w:t>
            </w:r>
            <w:proofErr w:type="spellEnd"/>
            <w:r>
              <w:rPr>
                <w:sz w:val="20"/>
                <w:szCs w:val="20"/>
              </w:rPr>
              <w:t xml:space="preserve"> – częścią systemu </w:t>
            </w:r>
            <w:proofErr w:type="spellStart"/>
            <w:r>
              <w:rPr>
                <w:sz w:val="20"/>
                <w:szCs w:val="20"/>
              </w:rPr>
              <w:t>PODGiK</w:t>
            </w:r>
            <w:proofErr w:type="spellEnd"/>
            <w:r>
              <w:rPr>
                <w:sz w:val="20"/>
                <w:szCs w:val="20"/>
              </w:rPr>
              <w:t xml:space="preserve">  są  rozwiązania  –  moduły,  komponenty  służące prowadzeniu  ewidencji  gruntów  i  budynków.  W przypadku Zamawiającego jest to system </w:t>
            </w:r>
            <w:proofErr w:type="spellStart"/>
            <w:r>
              <w:rPr>
                <w:sz w:val="20"/>
                <w:szCs w:val="20"/>
              </w:rPr>
              <w:t>Ewmapa</w:t>
            </w:r>
            <w:proofErr w:type="spellEnd"/>
            <w:r>
              <w:rPr>
                <w:sz w:val="20"/>
                <w:szCs w:val="20"/>
              </w:rPr>
              <w:t xml:space="preserve"> -  Mapa oraz </w:t>
            </w:r>
            <w:proofErr w:type="spellStart"/>
            <w:r>
              <w:rPr>
                <w:sz w:val="20"/>
                <w:szCs w:val="20"/>
              </w:rPr>
              <w:t>Ewopis</w:t>
            </w:r>
            <w:proofErr w:type="spellEnd"/>
            <w:r>
              <w:rPr>
                <w:sz w:val="20"/>
                <w:szCs w:val="20"/>
              </w:rPr>
              <w:t xml:space="preserve"> </w:t>
            </w:r>
            <w:proofErr w:type="spellStart"/>
            <w:r>
              <w:rPr>
                <w:sz w:val="20"/>
                <w:szCs w:val="20"/>
              </w:rPr>
              <w:t>EGiB</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Wada ukryta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t>Wada odnosząca się do przedmiotu zamówienia i wykonanej określonej</w:t>
            </w:r>
          </w:p>
          <w:p w:rsidR="00C47F98" w:rsidRDefault="00C47F98">
            <w:pPr>
              <w:widowControl w:val="0"/>
              <w:suppressAutoHyphens/>
              <w:overflowPunct w:val="0"/>
              <w:spacing w:line="237" w:lineRule="exact"/>
              <w:rPr>
                <w:kern w:val="2"/>
                <w:sz w:val="20"/>
                <w:szCs w:val="20"/>
              </w:rPr>
            </w:pPr>
            <w:r>
              <w:rPr>
                <w:sz w:val="20"/>
                <w:szCs w:val="20"/>
              </w:rPr>
              <w:t>pracy, podlegającej bieżącemu nadzorowi oraz kontroli okresowej  i końcowej,  której to, pomimo  dochowania  należytej staranności Inspektor  Nadzoru  nie  zidentyfikował  podczas  przeprowadzonych czynności nadzorczych i kontrolnych. Wada ukryta może odnosić się do czynności  wykonywanych  przez  Wykonawców  prac,  a  także do czynności wykonywanych przez Inspektora Nadzoru. Wada ukryta może ujawnić się w trakcie realizacji usługi, bądź po jej zakończeniu. W tym drugim  przypadku  podlega  usunięciu  w  ramach  (solidarnej) odpowiedzialności kontraktowej Wykonawcy oraz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Wykonawca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t>Podmiot realizujący zamówienie publiczne objęte czynnościami nadzoru</w:t>
            </w:r>
          </w:p>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i kontroli wykonywanymi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Zamawiający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lang w:eastAsia="en-US"/>
              </w:rPr>
            </w:pPr>
            <w:r>
              <w:rPr>
                <w:sz w:val="20"/>
                <w:szCs w:val="20"/>
              </w:rPr>
              <w:t xml:space="preserve">Powiat Pińczowski </w:t>
            </w:r>
          </w:p>
        </w:tc>
      </w:tr>
    </w:tbl>
    <w:p w:rsidR="00C47F98" w:rsidRDefault="00C47F98" w:rsidP="00D56552">
      <w:pPr>
        <w:rPr>
          <w:rFonts w:ascii="Arial" w:hAnsi="Arial" w:cs="Arial"/>
          <w:b/>
          <w:bCs/>
          <w:color w:val="000000" w:themeColor="text1"/>
        </w:rPr>
      </w:pPr>
    </w:p>
    <w:p w:rsidR="003D7F1D" w:rsidRPr="002D2B9D" w:rsidRDefault="00D56552" w:rsidP="00D56552">
      <w:pPr>
        <w:rPr>
          <w:rFonts w:ascii="Arial" w:hAnsi="Arial" w:cs="Arial"/>
          <w:color w:val="000000" w:themeColor="text1"/>
        </w:rPr>
      </w:pPr>
      <w:r w:rsidRPr="002D2B9D">
        <w:rPr>
          <w:rFonts w:ascii="Arial" w:hAnsi="Arial" w:cs="Arial"/>
          <w:b/>
          <w:bCs/>
          <w:color w:val="000000" w:themeColor="text1"/>
        </w:rPr>
        <w:t xml:space="preserve">I.   </w:t>
      </w:r>
      <w:r w:rsidR="00A808A7" w:rsidRPr="002D2B9D">
        <w:rPr>
          <w:rFonts w:ascii="Arial" w:hAnsi="Arial" w:cs="Arial"/>
          <w:b/>
          <w:bCs/>
          <w:color w:val="000000" w:themeColor="text1"/>
        </w:rPr>
        <w:t>KONTEKST FORMALNO – PRAWNY PRZEDMIOTU ZAMÓWIENIA.</w:t>
      </w:r>
    </w:p>
    <w:p w:rsidR="003D7F1D" w:rsidRPr="002D2B9D" w:rsidRDefault="003D7F1D" w:rsidP="003D7F1D">
      <w:pPr>
        <w:pStyle w:val="Default"/>
        <w:ind w:left="360"/>
        <w:rPr>
          <w:rFonts w:ascii="Arial" w:hAnsi="Arial" w:cs="Arial"/>
          <w:sz w:val="22"/>
          <w:szCs w:val="22"/>
        </w:rPr>
      </w:pPr>
    </w:p>
    <w:p w:rsidR="003D7F1D" w:rsidRPr="00AA6495" w:rsidRDefault="003D7F1D" w:rsidP="002D2B9D">
      <w:pPr>
        <w:pStyle w:val="Default"/>
        <w:numPr>
          <w:ilvl w:val="0"/>
          <w:numId w:val="1"/>
        </w:numPr>
        <w:tabs>
          <w:tab w:val="left" w:pos="284"/>
          <w:tab w:val="left" w:pos="9072"/>
        </w:tabs>
        <w:ind w:left="284" w:hanging="284"/>
        <w:jc w:val="both"/>
        <w:rPr>
          <w:rFonts w:ascii="Arial" w:hAnsi="Arial" w:cs="Arial"/>
          <w:iCs/>
          <w:sz w:val="22"/>
          <w:szCs w:val="22"/>
        </w:rPr>
      </w:pPr>
      <w:r w:rsidRPr="002D2B9D">
        <w:rPr>
          <w:rFonts w:ascii="Arial" w:hAnsi="Arial" w:cs="Arial"/>
          <w:sz w:val="22"/>
          <w:szCs w:val="22"/>
        </w:rPr>
        <w:t xml:space="preserve">Zamówienie publiczne, do którego odnosi się niniejszy opis, jest elementem projektu </w:t>
      </w:r>
      <w:r w:rsidRPr="002D2B9D">
        <w:rPr>
          <w:rFonts w:ascii="Arial" w:hAnsi="Arial" w:cs="Arial"/>
          <w:iCs/>
          <w:sz w:val="22"/>
          <w:szCs w:val="22"/>
        </w:rPr>
        <w:t>„</w:t>
      </w:r>
      <w:r w:rsidR="001B20BF" w:rsidRPr="002D2B9D">
        <w:rPr>
          <w:rFonts w:ascii="Arial" w:hAnsi="Arial" w:cs="Arial"/>
          <w:iCs/>
          <w:sz w:val="22"/>
          <w:szCs w:val="22"/>
        </w:rPr>
        <w:t>e</w:t>
      </w:r>
      <w:r w:rsidRPr="002D2B9D">
        <w:rPr>
          <w:rFonts w:ascii="Arial" w:hAnsi="Arial" w:cs="Arial"/>
          <w:iCs/>
          <w:sz w:val="22"/>
          <w:szCs w:val="22"/>
        </w:rPr>
        <w:t>-</w:t>
      </w:r>
      <w:r w:rsidR="001B20BF" w:rsidRPr="002D2B9D">
        <w:rPr>
          <w:rFonts w:ascii="Arial" w:hAnsi="Arial" w:cs="Arial"/>
          <w:iCs/>
          <w:sz w:val="22"/>
          <w:szCs w:val="22"/>
        </w:rPr>
        <w:t>Geodezja</w:t>
      </w:r>
      <w:r w:rsidR="00BB645F" w:rsidRPr="002D2B9D">
        <w:rPr>
          <w:rFonts w:ascii="Arial" w:hAnsi="Arial" w:cs="Arial"/>
          <w:iCs/>
          <w:sz w:val="22"/>
          <w:szCs w:val="22"/>
        </w:rPr>
        <w:t xml:space="preserve"> – cyfrowy zasób powiatów, Buskiego, Jędrzejowskiego, Kieleckie</w:t>
      </w:r>
      <w:r w:rsidR="009E4AC6" w:rsidRPr="002D2B9D">
        <w:rPr>
          <w:rFonts w:ascii="Arial" w:hAnsi="Arial" w:cs="Arial"/>
          <w:iCs/>
          <w:sz w:val="22"/>
          <w:szCs w:val="22"/>
        </w:rPr>
        <w:t xml:space="preserve">go </w:t>
      </w:r>
      <w:r w:rsidR="00BB645F" w:rsidRPr="002D2B9D">
        <w:rPr>
          <w:rFonts w:ascii="Arial" w:hAnsi="Arial" w:cs="Arial"/>
          <w:iCs/>
          <w:sz w:val="22"/>
          <w:szCs w:val="22"/>
        </w:rPr>
        <w:t>i Pińczo</w:t>
      </w:r>
      <w:r w:rsidR="00BB645F" w:rsidRPr="002D2B9D">
        <w:rPr>
          <w:rFonts w:ascii="Arial" w:hAnsi="Arial" w:cs="Arial"/>
          <w:iCs/>
          <w:sz w:val="22"/>
          <w:szCs w:val="22"/>
        </w:rPr>
        <w:t>w</w:t>
      </w:r>
      <w:r w:rsidR="00BB645F" w:rsidRPr="002D2B9D">
        <w:rPr>
          <w:rFonts w:ascii="Arial" w:hAnsi="Arial" w:cs="Arial"/>
          <w:iCs/>
          <w:sz w:val="22"/>
          <w:szCs w:val="22"/>
        </w:rPr>
        <w:t>skiego</w:t>
      </w:r>
      <w:r w:rsidRPr="002D2B9D">
        <w:rPr>
          <w:rFonts w:ascii="Arial" w:hAnsi="Arial" w:cs="Arial"/>
          <w:iCs/>
          <w:sz w:val="22"/>
          <w:szCs w:val="22"/>
        </w:rPr>
        <w:t xml:space="preserve">”, </w:t>
      </w:r>
      <w:r w:rsidRPr="002D2B9D">
        <w:rPr>
          <w:rFonts w:ascii="Arial" w:hAnsi="Arial" w:cs="Arial"/>
          <w:sz w:val="22"/>
          <w:szCs w:val="22"/>
        </w:rPr>
        <w:t xml:space="preserve">realizowanego </w:t>
      </w:r>
      <w:r w:rsidR="00BB645F" w:rsidRPr="002D2B9D">
        <w:rPr>
          <w:rFonts w:ascii="Arial" w:hAnsi="Arial" w:cs="Arial"/>
          <w:sz w:val="22"/>
          <w:szCs w:val="22"/>
        </w:rPr>
        <w:t xml:space="preserve">w </w:t>
      </w:r>
      <w:r w:rsidRPr="002D2B9D">
        <w:rPr>
          <w:rFonts w:ascii="Arial" w:hAnsi="Arial" w:cs="Arial"/>
          <w:sz w:val="22"/>
          <w:szCs w:val="22"/>
        </w:rPr>
        <w:t>lata</w:t>
      </w:r>
      <w:r w:rsidR="00BB645F" w:rsidRPr="002D2B9D">
        <w:rPr>
          <w:rFonts w:ascii="Arial" w:hAnsi="Arial" w:cs="Arial"/>
          <w:sz w:val="22"/>
          <w:szCs w:val="22"/>
        </w:rPr>
        <w:t>ch 2018</w:t>
      </w:r>
      <w:r w:rsidRPr="002D2B9D">
        <w:rPr>
          <w:rFonts w:ascii="Arial" w:hAnsi="Arial" w:cs="Arial"/>
          <w:sz w:val="22"/>
          <w:szCs w:val="22"/>
        </w:rPr>
        <w:t xml:space="preserve">-2020. </w:t>
      </w:r>
    </w:p>
    <w:p w:rsidR="00AA6495" w:rsidRPr="002D2B9D" w:rsidRDefault="00AA6495" w:rsidP="00AA6495">
      <w:pPr>
        <w:pStyle w:val="Default"/>
        <w:tabs>
          <w:tab w:val="left" w:pos="284"/>
          <w:tab w:val="left" w:pos="9072"/>
        </w:tabs>
        <w:jc w:val="both"/>
        <w:rPr>
          <w:rFonts w:ascii="Arial" w:hAnsi="Arial" w:cs="Arial"/>
          <w:iCs/>
          <w:sz w:val="22"/>
          <w:szCs w:val="22"/>
        </w:rPr>
      </w:pPr>
    </w:p>
    <w:p w:rsidR="002C1A76" w:rsidRPr="002D2B9D" w:rsidRDefault="002C1A76" w:rsidP="002D2B9D">
      <w:pPr>
        <w:pStyle w:val="Akapitzlist"/>
        <w:numPr>
          <w:ilvl w:val="0"/>
          <w:numId w:val="1"/>
        </w:numPr>
        <w:tabs>
          <w:tab w:val="left" w:pos="284"/>
          <w:tab w:val="left" w:pos="9072"/>
        </w:tabs>
        <w:spacing w:after="0" w:line="240" w:lineRule="auto"/>
        <w:ind w:left="284" w:hanging="284"/>
        <w:contextualSpacing w:val="0"/>
        <w:jc w:val="both"/>
        <w:rPr>
          <w:rFonts w:ascii="Arial" w:eastAsia="Times New Roman" w:hAnsi="Arial" w:cs="Arial"/>
        </w:rPr>
      </w:pPr>
      <w:r w:rsidRPr="002D2B9D">
        <w:rPr>
          <w:rFonts w:ascii="Arial" w:eastAsia="Times New Roman" w:hAnsi="Arial" w:cs="Arial"/>
        </w:rPr>
        <w:t>Celem w ujęciu ogólnym jest :</w:t>
      </w:r>
    </w:p>
    <w:p w:rsidR="002C1A76" w:rsidRPr="002D2B9D" w:rsidRDefault="002C1A76" w:rsidP="00AA6495">
      <w:pPr>
        <w:pStyle w:val="Akapitzlist"/>
        <w:numPr>
          <w:ilvl w:val="0"/>
          <w:numId w:val="35"/>
        </w:numPr>
        <w:tabs>
          <w:tab w:val="left" w:pos="567"/>
          <w:tab w:val="left" w:pos="9072"/>
        </w:tabs>
        <w:spacing w:after="0" w:line="240" w:lineRule="auto"/>
        <w:contextualSpacing w:val="0"/>
        <w:jc w:val="both"/>
        <w:rPr>
          <w:rFonts w:ascii="Arial" w:eastAsia="Times New Roman" w:hAnsi="Arial" w:cs="Arial"/>
        </w:rPr>
      </w:pPr>
      <w:r w:rsidRPr="002D2B9D">
        <w:rPr>
          <w:rFonts w:ascii="Arial" w:eastAsia="Times New Roman" w:hAnsi="Arial" w:cs="Arial"/>
        </w:rPr>
        <w:t>utworzenie inicjalnej bazy GESUT zgodnej z pojęciowym modelem danych GESUT, określonym w rozporządzeniu Ministra Administracji i Cyfryzacji z dnia 21 października 2015r. w sprawie powiatowej bazy GESUT oraz krajowej bazy GES</w:t>
      </w:r>
      <w:r w:rsidR="00BF02DE" w:rsidRPr="002D2B9D">
        <w:rPr>
          <w:rFonts w:ascii="Arial" w:eastAsia="Times New Roman" w:hAnsi="Arial" w:cs="Arial"/>
        </w:rPr>
        <w:t>UT (Dz. U. z 2015r. poz. 1938);</w:t>
      </w:r>
    </w:p>
    <w:p w:rsidR="00AA6495" w:rsidRDefault="002C1A76"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utworzenie bazy danych obiektów topograficznych o szczegółowości zapewniającej tworzenie standardowych opracowań kartograficznych  w skalach 1:500 – 1:5000 - BDOT500, o której mowa w art. 4 ust. 1b,1ba ustawy;</w:t>
      </w:r>
      <w:r w:rsidR="00B874AD" w:rsidRPr="002D2B9D">
        <w:rPr>
          <w:rFonts w:ascii="Arial" w:hAnsi="Arial" w:cs="Arial"/>
          <w:sz w:val="22"/>
          <w:szCs w:val="22"/>
        </w:rPr>
        <w:t xml:space="preserve">                   </w:t>
      </w:r>
    </w:p>
    <w:p w:rsidR="00B874AD" w:rsidRDefault="00B874AD"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 xml:space="preserve">utworzenie obiektowej bazy </w:t>
      </w:r>
      <w:proofErr w:type="spellStart"/>
      <w:r w:rsidRPr="002D2B9D">
        <w:rPr>
          <w:rFonts w:ascii="Arial" w:hAnsi="Arial" w:cs="Arial"/>
          <w:sz w:val="22"/>
          <w:szCs w:val="22"/>
        </w:rPr>
        <w:t>EGiB</w:t>
      </w:r>
      <w:proofErr w:type="spellEnd"/>
      <w:r w:rsidR="00AA6495">
        <w:rPr>
          <w:rFonts w:ascii="Arial" w:hAnsi="Arial" w:cs="Arial"/>
          <w:sz w:val="22"/>
          <w:szCs w:val="22"/>
        </w:rPr>
        <w:t>.</w:t>
      </w:r>
    </w:p>
    <w:p w:rsidR="00AA6495" w:rsidRPr="002D2B9D" w:rsidRDefault="00AA6495" w:rsidP="00AA6495">
      <w:pPr>
        <w:pStyle w:val="Default"/>
        <w:tabs>
          <w:tab w:val="left" w:pos="567"/>
          <w:tab w:val="left" w:pos="9072"/>
        </w:tabs>
        <w:jc w:val="both"/>
        <w:rPr>
          <w:rFonts w:ascii="Arial" w:hAnsi="Arial" w:cs="Arial"/>
          <w:sz w:val="22"/>
          <w:szCs w:val="22"/>
        </w:rPr>
      </w:pPr>
    </w:p>
    <w:p w:rsidR="00CD68AF" w:rsidRPr="002D2B9D" w:rsidRDefault="00CD68AF" w:rsidP="002D2B9D">
      <w:pPr>
        <w:pStyle w:val="Default"/>
        <w:numPr>
          <w:ilvl w:val="0"/>
          <w:numId w:val="1"/>
        </w:numPr>
        <w:tabs>
          <w:tab w:val="left" w:pos="284"/>
          <w:tab w:val="left" w:pos="9072"/>
        </w:tabs>
        <w:ind w:left="284" w:hanging="284"/>
        <w:jc w:val="both"/>
        <w:rPr>
          <w:rFonts w:ascii="Arial" w:hAnsi="Arial" w:cs="Arial"/>
          <w:sz w:val="22"/>
          <w:szCs w:val="22"/>
        </w:rPr>
      </w:pPr>
      <w:r w:rsidRPr="002D2B9D">
        <w:rPr>
          <w:rFonts w:ascii="Arial" w:hAnsi="Arial" w:cs="Arial"/>
          <w:sz w:val="22"/>
          <w:szCs w:val="22"/>
        </w:rPr>
        <w:lastRenderedPageBreak/>
        <w:t xml:space="preserve">Przedmiot zamówienia zostanie zrealizowany zgodnie z obowiązującymi przepisami prawa, zawartymi w szczególności w: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ustawie z dnia 17 maja 1989 r. – Prawo geodezyjne i kartograficzne (Dz. U. z 201</w:t>
      </w:r>
      <w:r w:rsidR="00EA0668" w:rsidRPr="002D2B9D">
        <w:rPr>
          <w:rFonts w:ascii="Arial" w:hAnsi="Arial" w:cs="Arial"/>
          <w:sz w:val="22"/>
          <w:szCs w:val="22"/>
        </w:rPr>
        <w:t>8</w:t>
      </w:r>
      <w:r w:rsidRPr="002D2B9D">
        <w:rPr>
          <w:rFonts w:ascii="Arial" w:hAnsi="Arial" w:cs="Arial"/>
          <w:sz w:val="22"/>
          <w:szCs w:val="22"/>
        </w:rPr>
        <w:t xml:space="preserve"> r. poz. </w:t>
      </w:r>
      <w:r w:rsidR="00EA0668" w:rsidRPr="002D2B9D">
        <w:rPr>
          <w:rFonts w:ascii="Arial" w:hAnsi="Arial" w:cs="Arial"/>
          <w:sz w:val="22"/>
          <w:szCs w:val="22"/>
        </w:rPr>
        <w:t>2101</w:t>
      </w:r>
      <w:r w:rsidRPr="002D2B9D">
        <w:rPr>
          <w:rFonts w:ascii="Arial" w:hAnsi="Arial" w:cs="Arial"/>
          <w:sz w:val="22"/>
          <w:szCs w:val="22"/>
        </w:rPr>
        <w:t xml:space="preserve">, (zwanej dalej ustawą); </w:t>
      </w:r>
    </w:p>
    <w:p w:rsidR="00CD68AF" w:rsidRPr="002D2B9D" w:rsidRDefault="00CD68AF" w:rsidP="00C47F98">
      <w:pPr>
        <w:pStyle w:val="Default"/>
        <w:numPr>
          <w:ilvl w:val="0"/>
          <w:numId w:val="2"/>
        </w:numPr>
        <w:tabs>
          <w:tab w:val="left" w:pos="9072"/>
        </w:tabs>
        <w:ind w:left="567" w:hanging="567"/>
        <w:rPr>
          <w:rFonts w:ascii="Arial" w:hAnsi="Arial" w:cs="Arial"/>
          <w:sz w:val="22"/>
          <w:szCs w:val="22"/>
        </w:rPr>
      </w:pPr>
      <w:r w:rsidRPr="002D2B9D">
        <w:rPr>
          <w:rFonts w:ascii="Arial" w:hAnsi="Arial" w:cs="Arial"/>
          <w:sz w:val="22"/>
          <w:szCs w:val="22"/>
        </w:rPr>
        <w:t xml:space="preserve">ustawie z dnia 7 </w:t>
      </w:r>
      <w:r w:rsidR="00C47F98">
        <w:rPr>
          <w:rFonts w:ascii="Arial" w:hAnsi="Arial" w:cs="Arial"/>
          <w:sz w:val="22"/>
          <w:szCs w:val="22"/>
        </w:rPr>
        <w:t>lipca 1994 r. – Prawo budowlane(Dz.</w:t>
      </w:r>
      <w:r w:rsidRPr="002D2B9D">
        <w:rPr>
          <w:rFonts w:ascii="Arial" w:hAnsi="Arial" w:cs="Arial"/>
          <w:sz w:val="22"/>
          <w:szCs w:val="22"/>
        </w:rPr>
        <w:t>U. z 201</w:t>
      </w:r>
      <w:r w:rsidR="0073702C" w:rsidRPr="002D2B9D">
        <w:rPr>
          <w:rFonts w:ascii="Arial" w:hAnsi="Arial" w:cs="Arial"/>
          <w:sz w:val="22"/>
          <w:szCs w:val="22"/>
        </w:rPr>
        <w:t>8</w:t>
      </w:r>
      <w:r w:rsidRPr="002D2B9D">
        <w:rPr>
          <w:rFonts w:ascii="Arial" w:hAnsi="Arial" w:cs="Arial"/>
          <w:sz w:val="22"/>
          <w:szCs w:val="22"/>
        </w:rPr>
        <w:t xml:space="preserve"> r. poz. 1</w:t>
      </w:r>
      <w:r w:rsidR="0073702C" w:rsidRPr="002D2B9D">
        <w:rPr>
          <w:rFonts w:ascii="Arial" w:hAnsi="Arial" w:cs="Arial"/>
          <w:sz w:val="22"/>
          <w:szCs w:val="22"/>
        </w:rPr>
        <w:t>20</w:t>
      </w:r>
      <w:r w:rsidRPr="002D2B9D">
        <w:rPr>
          <w:rFonts w:ascii="Arial" w:hAnsi="Arial" w:cs="Arial"/>
          <w:sz w:val="22"/>
          <w:szCs w:val="22"/>
        </w:rPr>
        <w:t xml:space="preserve">2 z późn. zm.). </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ustawy z dnia </w:t>
      </w:r>
      <w:proofErr w:type="spellStart"/>
      <w:r w:rsidRPr="002D2B9D">
        <w:rPr>
          <w:rFonts w:ascii="Arial" w:eastAsia="Times New Roman" w:hAnsi="Arial" w:cs="Arial"/>
          <w:sz w:val="22"/>
          <w:szCs w:val="22"/>
        </w:rPr>
        <w:t>dnia</w:t>
      </w:r>
      <w:proofErr w:type="spellEnd"/>
      <w:r w:rsidRPr="002D2B9D">
        <w:rPr>
          <w:rFonts w:ascii="Arial" w:eastAsia="Times New Roman" w:hAnsi="Arial" w:cs="Arial"/>
          <w:sz w:val="22"/>
          <w:szCs w:val="22"/>
        </w:rPr>
        <w:t xml:space="preserve"> 21 marca 1985r. o drogach publicznych (Dz.U. z 2017r., poz. 2222 ze zm.);</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eastAsia="Times New Roman" w:hAnsi="Arial" w:cs="Arial"/>
          <w:sz w:val="22"/>
          <w:szCs w:val="22"/>
        </w:rPr>
        <w:t>Ustawie z dnia 29 czerwca 1995r. o statystyce publicznej (Dz.U. z 2018r., poz. 997 ze zm.);</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ustawie z dnia 29 sierpnia 1997 r. o ochronie danych osobowych (Dz. U. z 2016 r. poz. 922)</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ustawie z dnia 17 lutego 2005 r. o informatyzacji działalności podmiotów realizujących zadania publiczne (Dz. U. z 2017 r. poz. 570);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rozporządzeniu Ministra Rozwoju Regionalnego i Budownictwa z dnia 29 marca 2001 r. w sprawie ewidencji gruntów i budynków (Dz. U. z 2016 r. poz. 1034);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rozporządzeniu Ministra Spraw Wewnętrznych i Administracji z dnia 9 listopada 2011 r. w sprawie standardów technicznych wykonywania geodezyjnych pomiarów sytuacyjnych i wysokościowych oraz opracowywania i przekazywania wyników tych pomiarów do pa</w:t>
      </w:r>
      <w:r w:rsidRPr="002D2B9D">
        <w:rPr>
          <w:rFonts w:ascii="Arial" w:hAnsi="Arial" w:cs="Arial"/>
          <w:sz w:val="22"/>
          <w:szCs w:val="22"/>
        </w:rPr>
        <w:t>ń</w:t>
      </w:r>
      <w:r w:rsidRPr="002D2B9D">
        <w:rPr>
          <w:rFonts w:ascii="Arial" w:hAnsi="Arial" w:cs="Arial"/>
          <w:sz w:val="22"/>
          <w:szCs w:val="22"/>
        </w:rPr>
        <w:t>stwowego zasobu geodezyjnego i kartograficznego (Dz. U. Nr 263, poz. 1572);</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rozporządzeniu Rady Ministrów z dnia 15 października 2012 r. w sprawie państwowego systemu odniesień przestrzennych (Dz. U.</w:t>
      </w:r>
      <w:r w:rsidR="00EA0668" w:rsidRPr="002D2B9D">
        <w:rPr>
          <w:rFonts w:ascii="Arial" w:hAnsi="Arial" w:cs="Arial"/>
        </w:rPr>
        <w:t xml:space="preserve"> z 2012r. ,</w:t>
      </w:r>
      <w:r w:rsidRPr="002D2B9D">
        <w:rPr>
          <w:rFonts w:ascii="Arial" w:hAnsi="Arial" w:cs="Arial"/>
        </w:rPr>
        <w:t xml:space="preserve"> poz. 1247); </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rozporządzeniu Ministra Administracji i Cyfryzacji z dnia 14 lutego 2012 r. w sprawie osnów geodezyjnych, grawimetrycznych i magnetycznych (Dz. U. z 2012 r. poz. 352);</w:t>
      </w:r>
    </w:p>
    <w:p w:rsidR="00CD68AF"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rady ministrów z dnia 12 kwietnia 2012 r. w sprawie </w:t>
      </w:r>
      <w:r w:rsidR="00B56DD3" w:rsidRPr="002D2B9D">
        <w:rPr>
          <w:rFonts w:ascii="Arial" w:hAnsi="Arial" w:cs="Arial"/>
        </w:rPr>
        <w:t xml:space="preserve"> </w:t>
      </w:r>
      <w:r w:rsidRPr="002D2B9D">
        <w:rPr>
          <w:rFonts w:ascii="Arial" w:hAnsi="Arial" w:cs="Arial"/>
        </w:rPr>
        <w:t>Krajowych</w:t>
      </w:r>
      <w:r w:rsidR="00B56DD3" w:rsidRPr="002D2B9D">
        <w:rPr>
          <w:rFonts w:ascii="Arial" w:hAnsi="Arial" w:cs="Arial"/>
        </w:rPr>
        <w:t xml:space="preserve"> </w:t>
      </w:r>
      <w:r w:rsidRPr="002D2B9D">
        <w:rPr>
          <w:rFonts w:ascii="Arial" w:hAnsi="Arial" w:cs="Arial"/>
        </w:rPr>
        <w:t xml:space="preserve"> Ram Interoperacyjności, </w:t>
      </w:r>
      <w:r w:rsidR="00B56DD3" w:rsidRPr="002D2B9D">
        <w:rPr>
          <w:rFonts w:ascii="Arial" w:hAnsi="Arial" w:cs="Arial"/>
        </w:rPr>
        <w:t xml:space="preserve"> </w:t>
      </w:r>
      <w:r w:rsidRPr="002D2B9D">
        <w:rPr>
          <w:rFonts w:ascii="Arial" w:hAnsi="Arial" w:cs="Arial"/>
        </w:rPr>
        <w:t>minimalnych wymagań dla rejestrów publicznych i wymiany</w:t>
      </w:r>
      <w:r w:rsidR="00D73BF0" w:rsidRPr="002D2B9D">
        <w:rPr>
          <w:rFonts w:ascii="Arial" w:hAnsi="Arial" w:cs="Arial"/>
        </w:rPr>
        <w:t xml:space="preserve"> </w:t>
      </w:r>
      <w:r w:rsidRPr="002D2B9D">
        <w:rPr>
          <w:rFonts w:ascii="Arial" w:hAnsi="Arial" w:cs="Arial"/>
        </w:rPr>
        <w:t>inform</w:t>
      </w:r>
      <w:r w:rsidRPr="002D2B9D">
        <w:rPr>
          <w:rFonts w:ascii="Arial" w:hAnsi="Arial" w:cs="Arial"/>
        </w:rPr>
        <w:t>a</w:t>
      </w:r>
      <w:r w:rsidRPr="002D2B9D">
        <w:rPr>
          <w:rFonts w:ascii="Arial" w:hAnsi="Arial" w:cs="Arial"/>
        </w:rPr>
        <w:t xml:space="preserve">cji </w:t>
      </w:r>
      <w:r w:rsidR="00B56DD3" w:rsidRPr="002D2B9D">
        <w:rPr>
          <w:rFonts w:ascii="Arial" w:hAnsi="Arial" w:cs="Arial"/>
        </w:rPr>
        <w:t xml:space="preserve"> </w:t>
      </w:r>
      <w:r w:rsidRPr="002D2B9D">
        <w:rPr>
          <w:rFonts w:ascii="Arial" w:hAnsi="Arial" w:cs="Arial"/>
        </w:rPr>
        <w:t xml:space="preserve">w </w:t>
      </w:r>
      <w:r w:rsidR="00B56DD3" w:rsidRPr="002D2B9D">
        <w:rPr>
          <w:rFonts w:ascii="Arial" w:hAnsi="Arial" w:cs="Arial"/>
        </w:rPr>
        <w:t xml:space="preserve"> </w:t>
      </w:r>
      <w:r w:rsidRPr="002D2B9D">
        <w:rPr>
          <w:rFonts w:ascii="Arial" w:hAnsi="Arial" w:cs="Arial"/>
        </w:rPr>
        <w:t xml:space="preserve">postaci elektronicznej </w:t>
      </w:r>
      <w:r w:rsidR="00B56DD3" w:rsidRPr="002D2B9D">
        <w:rPr>
          <w:rFonts w:ascii="Arial" w:hAnsi="Arial" w:cs="Arial"/>
        </w:rPr>
        <w:t xml:space="preserve"> </w:t>
      </w:r>
      <w:r w:rsidRPr="002D2B9D">
        <w:rPr>
          <w:rFonts w:ascii="Arial" w:hAnsi="Arial" w:cs="Arial"/>
        </w:rPr>
        <w:t>oraz</w:t>
      </w:r>
      <w:r w:rsidR="00B56DD3" w:rsidRPr="002D2B9D">
        <w:rPr>
          <w:rFonts w:ascii="Arial" w:hAnsi="Arial" w:cs="Arial"/>
        </w:rPr>
        <w:t xml:space="preserve"> </w:t>
      </w:r>
      <w:r w:rsidRPr="002D2B9D">
        <w:rPr>
          <w:rFonts w:ascii="Arial" w:hAnsi="Arial" w:cs="Arial"/>
        </w:rPr>
        <w:t xml:space="preserve"> minimalnych wymagań dla systemów teleinform</w:t>
      </w:r>
      <w:r w:rsidRPr="002D2B9D">
        <w:rPr>
          <w:rFonts w:ascii="Arial" w:hAnsi="Arial" w:cs="Arial"/>
        </w:rPr>
        <w:t>a</w:t>
      </w:r>
      <w:r w:rsidRPr="002D2B9D">
        <w:rPr>
          <w:rFonts w:ascii="Arial" w:hAnsi="Arial" w:cs="Arial"/>
        </w:rPr>
        <w:t xml:space="preserve">tycznych (Dz. U. 2016 poz. 113);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rozporządzeniu Ministra Administracji i Cyfryzacji z dnia 21 października 2015 r. w spr</w:t>
      </w:r>
      <w:r w:rsidRPr="002D2B9D">
        <w:rPr>
          <w:rFonts w:ascii="Arial" w:hAnsi="Arial" w:cs="Arial"/>
        </w:rPr>
        <w:t>a</w:t>
      </w:r>
      <w:r w:rsidRPr="002D2B9D">
        <w:rPr>
          <w:rFonts w:ascii="Arial" w:hAnsi="Arial" w:cs="Arial"/>
        </w:rPr>
        <w:t>wie powiatowej bazy GESUT i krajowej bazy GESUT (Dz. U. z 2015 r. poz. 1938), zw</w:t>
      </w:r>
      <w:r w:rsidRPr="002D2B9D">
        <w:rPr>
          <w:rFonts w:ascii="Arial" w:hAnsi="Arial" w:cs="Arial"/>
        </w:rPr>
        <w:t>a</w:t>
      </w:r>
      <w:r w:rsidRPr="002D2B9D">
        <w:rPr>
          <w:rFonts w:ascii="Arial" w:hAnsi="Arial" w:cs="Arial"/>
        </w:rPr>
        <w:t xml:space="preserve">nym dalej „rozporządzeniem GESUT”;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rozporządzeniu Ministra Administracji i Cyfryzacji z dnia 2 listopada 2015 r. w sprawie bazy danych obiektów topograficznych oraz mapy zasadniczej (Dz. U. poz. 2028); zw</w:t>
      </w:r>
      <w:r w:rsidRPr="002D2B9D">
        <w:rPr>
          <w:rFonts w:ascii="Arial" w:hAnsi="Arial" w:cs="Arial"/>
        </w:rPr>
        <w:t>a</w:t>
      </w:r>
      <w:r w:rsidRPr="002D2B9D">
        <w:rPr>
          <w:rFonts w:ascii="Arial" w:hAnsi="Arial" w:cs="Arial"/>
        </w:rPr>
        <w:t xml:space="preserve">nym dalej „rozporządzeniem BDOT500”;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Ministra Administracji i Cyfryzacji z dnia 5 września 2013 r. w sprawie organizacji i trybu prowadzenia państwowego zasobu geodezyjnego i kartograficznego (Dz. U. z 2013 r. poz. 1183). </w:t>
      </w:r>
    </w:p>
    <w:p w:rsidR="00D73BF0" w:rsidRPr="002D2B9D" w:rsidRDefault="00D73BF0"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eastAsia="TimesNewRoman" w:hAnsi="Arial" w:cs="Arial"/>
        </w:rPr>
      </w:pPr>
      <w:r w:rsidRPr="002D2B9D">
        <w:rPr>
          <w:rFonts w:ascii="Arial" w:eastAsia="TimesNewRoman" w:hAnsi="Arial" w:cs="Arial"/>
        </w:rPr>
        <w:t>przepisy branżowe w postaci przepisów prawa i instrukcji dotyczących poszczególnych branż sieci uzbrojenia terenu;</w:t>
      </w:r>
    </w:p>
    <w:p w:rsidR="00554BA2" w:rsidRPr="002D2B9D" w:rsidRDefault="00554BA2" w:rsidP="002D2B9D">
      <w:pPr>
        <w:pStyle w:val="Akapitzlist"/>
        <w:numPr>
          <w:ilvl w:val="0"/>
          <w:numId w:val="2"/>
        </w:numPr>
        <w:tabs>
          <w:tab w:val="left" w:pos="9072"/>
        </w:tabs>
        <w:ind w:left="567" w:hanging="567"/>
        <w:jc w:val="both"/>
        <w:rPr>
          <w:rFonts w:ascii="Arial" w:eastAsia="TimesNewRoman" w:hAnsi="Arial" w:cs="Arial"/>
        </w:rPr>
      </w:pPr>
      <w:r w:rsidRPr="002D2B9D">
        <w:rPr>
          <w:rFonts w:ascii="Arial" w:hAnsi="Arial" w:cs="Arial"/>
          <w:color w:val="000000"/>
        </w:rPr>
        <w:t xml:space="preserve"> </w:t>
      </w:r>
      <w:r w:rsidR="00A12403" w:rsidRPr="002D2B9D">
        <w:rPr>
          <w:rFonts w:ascii="Arial" w:hAnsi="Arial" w:cs="Arial"/>
          <w:bCs/>
          <w:color w:val="000000"/>
        </w:rPr>
        <w:t>Rozporządzenie Parlamentu Europejskiego I Rady</w:t>
      </w:r>
      <w:r w:rsidRPr="002D2B9D">
        <w:rPr>
          <w:rFonts w:ascii="Arial" w:hAnsi="Arial" w:cs="Arial"/>
          <w:bCs/>
          <w:color w:val="000000"/>
        </w:rPr>
        <w:t xml:space="preserve"> (UE) 2016/679 z dnia 27 kwietnia 2016 r. w sprawie ochrony osób fizycznych w związku z przetwarzaniem danych osob</w:t>
      </w:r>
      <w:r w:rsidRPr="002D2B9D">
        <w:rPr>
          <w:rFonts w:ascii="Arial" w:hAnsi="Arial" w:cs="Arial"/>
          <w:bCs/>
          <w:color w:val="000000"/>
        </w:rPr>
        <w:t>o</w:t>
      </w:r>
      <w:r w:rsidRPr="002D2B9D">
        <w:rPr>
          <w:rFonts w:ascii="Arial" w:hAnsi="Arial" w:cs="Arial"/>
          <w:bCs/>
          <w:color w:val="000000"/>
        </w:rPr>
        <w:t>wych i w sprawie swobodnego przepływu takich danych oraz uchylenia dyrektywy 95/46/WE (ogólne rozporządzenie o ochronie danych)</w:t>
      </w:r>
      <w:r w:rsidR="002D2B9D">
        <w:rPr>
          <w:rFonts w:ascii="Arial" w:hAnsi="Arial" w:cs="Arial"/>
          <w:bCs/>
          <w:color w:val="000000"/>
        </w:rPr>
        <w:t>.</w:t>
      </w:r>
    </w:p>
    <w:p w:rsidR="008D072A" w:rsidRDefault="008D072A" w:rsidP="002D2B9D">
      <w:pPr>
        <w:pStyle w:val="Akapitzlist"/>
        <w:ind w:left="567" w:hanging="567"/>
        <w:rPr>
          <w:rFonts w:ascii="Arial" w:eastAsia="TimesNewRoman" w:hAnsi="Arial" w:cs="Arial"/>
        </w:rPr>
      </w:pPr>
    </w:p>
    <w:p w:rsidR="008D072A" w:rsidRPr="00AA6495" w:rsidRDefault="00E95036" w:rsidP="00D56552">
      <w:pPr>
        <w:ind w:left="360"/>
        <w:rPr>
          <w:rFonts w:ascii="Arial" w:hAnsi="Arial" w:cs="Arial"/>
          <w:b/>
          <w:bCs/>
          <w:color w:val="000000" w:themeColor="text1"/>
        </w:rPr>
      </w:pPr>
      <w:r w:rsidRPr="00AA6495">
        <w:rPr>
          <w:rFonts w:ascii="Arial" w:hAnsi="Arial" w:cs="Arial"/>
          <w:b/>
          <w:bCs/>
          <w:color w:val="000000" w:themeColor="text1"/>
        </w:rPr>
        <w:t>II</w:t>
      </w:r>
      <w:r w:rsidR="00D56552" w:rsidRPr="00AA6495">
        <w:rPr>
          <w:rFonts w:ascii="Arial" w:hAnsi="Arial" w:cs="Arial"/>
          <w:b/>
          <w:bCs/>
          <w:color w:val="000000" w:themeColor="text1"/>
        </w:rPr>
        <w:t xml:space="preserve">.  </w:t>
      </w:r>
      <w:r w:rsidR="008D072A" w:rsidRPr="00AA6495">
        <w:rPr>
          <w:rFonts w:ascii="Arial" w:hAnsi="Arial" w:cs="Arial"/>
          <w:b/>
          <w:bCs/>
          <w:color w:val="000000" w:themeColor="text1"/>
        </w:rPr>
        <w:t>PRZEDMIOT ZAMÓWIENIA</w:t>
      </w:r>
    </w:p>
    <w:p w:rsidR="008D072A" w:rsidRPr="00AA6495" w:rsidRDefault="00DF5AE8" w:rsidP="00AA6495">
      <w:pPr>
        <w:pStyle w:val="Default"/>
        <w:rPr>
          <w:rFonts w:ascii="Arial" w:hAnsi="Arial" w:cs="Arial"/>
          <w:sz w:val="22"/>
          <w:szCs w:val="22"/>
        </w:rPr>
      </w:pPr>
      <w:r w:rsidRPr="00AA6495">
        <w:rPr>
          <w:rFonts w:ascii="Arial" w:hAnsi="Arial" w:cs="Arial"/>
          <w:sz w:val="22"/>
          <w:szCs w:val="22"/>
        </w:rPr>
        <w:t xml:space="preserve">     1.</w:t>
      </w:r>
      <w:r w:rsidR="008D072A" w:rsidRPr="00AA6495">
        <w:rPr>
          <w:rFonts w:ascii="Arial" w:hAnsi="Arial" w:cs="Arial"/>
          <w:sz w:val="22"/>
          <w:szCs w:val="22"/>
        </w:rPr>
        <w:t xml:space="preserve"> Przedmiotem zamówienia, do którego odnosi się niniejszy OPZ  jest: </w:t>
      </w:r>
    </w:p>
    <w:p w:rsidR="008D072A" w:rsidRPr="00AA6495" w:rsidRDefault="008D072A" w:rsidP="00AA6495">
      <w:pPr>
        <w:pStyle w:val="Default"/>
        <w:rPr>
          <w:rFonts w:ascii="Arial" w:hAnsi="Arial" w:cs="Arial"/>
          <w:sz w:val="22"/>
          <w:szCs w:val="22"/>
        </w:rPr>
      </w:pPr>
    </w:p>
    <w:p w:rsidR="008D072A" w:rsidRPr="00AA6495" w:rsidRDefault="008D072A" w:rsidP="00AA6495">
      <w:pPr>
        <w:pStyle w:val="Default"/>
        <w:numPr>
          <w:ilvl w:val="0"/>
          <w:numId w:val="3"/>
        </w:numPr>
        <w:ind w:left="567" w:hanging="567"/>
        <w:jc w:val="both"/>
        <w:rPr>
          <w:rFonts w:ascii="Arial" w:hAnsi="Arial" w:cs="Arial"/>
          <w:sz w:val="22"/>
          <w:szCs w:val="22"/>
        </w:rPr>
      </w:pPr>
      <w:bookmarkStart w:id="0" w:name="_GoBack"/>
      <w:r w:rsidRPr="00AA6495">
        <w:rPr>
          <w:rFonts w:ascii="Arial" w:hAnsi="Arial" w:cs="Arial"/>
          <w:sz w:val="22"/>
          <w:szCs w:val="22"/>
        </w:rPr>
        <w:t>utworzenie inicjalnej bazy GESUT, o której mowa w art. 4 ust. 1a pkt 3 ustawy</w:t>
      </w:r>
      <w:r w:rsidR="009B2371" w:rsidRPr="00AA6495">
        <w:rPr>
          <w:rFonts w:ascii="Arial" w:hAnsi="Arial" w:cs="Arial"/>
          <w:sz w:val="22"/>
          <w:szCs w:val="22"/>
        </w:rPr>
        <w:t xml:space="preserve"> na po</w:t>
      </w:r>
      <w:r w:rsidR="009B2371" w:rsidRPr="00AA6495">
        <w:rPr>
          <w:rFonts w:ascii="Arial" w:hAnsi="Arial" w:cs="Arial"/>
          <w:sz w:val="22"/>
          <w:szCs w:val="22"/>
        </w:rPr>
        <w:t>d</w:t>
      </w:r>
      <w:r w:rsidR="009B2371" w:rsidRPr="00AA6495">
        <w:rPr>
          <w:rFonts w:ascii="Arial" w:hAnsi="Arial" w:cs="Arial"/>
          <w:sz w:val="22"/>
          <w:szCs w:val="22"/>
        </w:rPr>
        <w:t>stawie udostępnionych danych z Państwowego Zasobu Geodezyjnego i Kartograficz</w:t>
      </w:r>
      <w:r w:rsidR="00AA6495">
        <w:rPr>
          <w:rFonts w:ascii="Arial" w:hAnsi="Arial" w:cs="Arial"/>
          <w:sz w:val="22"/>
          <w:szCs w:val="22"/>
        </w:rPr>
        <w:t>n</w:t>
      </w:r>
      <w:r w:rsidR="00AA6495">
        <w:rPr>
          <w:rFonts w:ascii="Arial" w:hAnsi="Arial" w:cs="Arial"/>
          <w:sz w:val="22"/>
          <w:szCs w:val="22"/>
        </w:rPr>
        <w:t>e</w:t>
      </w:r>
      <w:r w:rsidR="00AA6495">
        <w:rPr>
          <w:rFonts w:ascii="Arial" w:hAnsi="Arial" w:cs="Arial"/>
          <w:sz w:val="22"/>
          <w:szCs w:val="22"/>
        </w:rPr>
        <w:t>go</w:t>
      </w:r>
      <w:r w:rsidR="009B2371" w:rsidRPr="00AA6495">
        <w:rPr>
          <w:rFonts w:ascii="Arial" w:hAnsi="Arial" w:cs="Arial"/>
          <w:sz w:val="22"/>
          <w:szCs w:val="22"/>
        </w:rPr>
        <w:t>;</w:t>
      </w:r>
      <w:r w:rsidRPr="00AA6495">
        <w:rPr>
          <w:rFonts w:ascii="Arial" w:hAnsi="Arial" w:cs="Arial"/>
          <w:sz w:val="22"/>
          <w:szCs w:val="22"/>
        </w:rPr>
        <w:t xml:space="preserve"> </w:t>
      </w:r>
    </w:p>
    <w:p w:rsidR="008D072A" w:rsidRPr="00AA6495" w:rsidRDefault="009B237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w:t>
      </w:r>
      <w:r w:rsidR="008D072A" w:rsidRPr="00AA6495">
        <w:rPr>
          <w:rFonts w:ascii="Arial" w:hAnsi="Arial" w:cs="Arial"/>
          <w:sz w:val="22"/>
          <w:szCs w:val="22"/>
        </w:rPr>
        <w:t xml:space="preserve"> bazy danych obiektów topograficznych o szczegółowości zapewniającej tw</w:t>
      </w:r>
      <w:r w:rsidR="008D072A" w:rsidRPr="00AA6495">
        <w:rPr>
          <w:rFonts w:ascii="Arial" w:hAnsi="Arial" w:cs="Arial"/>
          <w:sz w:val="22"/>
          <w:szCs w:val="22"/>
        </w:rPr>
        <w:t>o</w:t>
      </w:r>
      <w:r w:rsidR="008D072A" w:rsidRPr="00AA6495">
        <w:rPr>
          <w:rFonts w:ascii="Arial" w:hAnsi="Arial" w:cs="Arial"/>
          <w:sz w:val="22"/>
          <w:szCs w:val="22"/>
        </w:rPr>
        <w:t xml:space="preserve">rzenie standardowych opracowań kartograficznych </w:t>
      </w:r>
      <w:r w:rsidR="00A15B69" w:rsidRPr="00AA6495">
        <w:rPr>
          <w:rFonts w:ascii="Arial" w:hAnsi="Arial" w:cs="Arial"/>
          <w:sz w:val="22"/>
          <w:szCs w:val="22"/>
        </w:rPr>
        <w:t xml:space="preserve"> </w:t>
      </w:r>
      <w:r w:rsidR="008D072A" w:rsidRPr="00AA6495">
        <w:rPr>
          <w:rFonts w:ascii="Arial" w:hAnsi="Arial" w:cs="Arial"/>
          <w:sz w:val="22"/>
          <w:szCs w:val="22"/>
        </w:rPr>
        <w:t xml:space="preserve">w skalach 1:500 – 1:5000 - </w:t>
      </w:r>
      <w:r w:rsidR="008D072A" w:rsidRPr="00AA6495">
        <w:rPr>
          <w:rFonts w:ascii="Arial" w:hAnsi="Arial" w:cs="Arial"/>
          <w:sz w:val="22"/>
          <w:szCs w:val="22"/>
        </w:rPr>
        <w:lastRenderedPageBreak/>
        <w:t>BDOT500, o której mowa w art. 4 ust. 1b</w:t>
      </w:r>
      <w:r w:rsidRPr="00AA6495">
        <w:rPr>
          <w:rFonts w:ascii="Arial" w:hAnsi="Arial" w:cs="Arial"/>
          <w:sz w:val="22"/>
          <w:szCs w:val="22"/>
        </w:rPr>
        <w:t>,1ba</w:t>
      </w:r>
      <w:r w:rsidR="008D072A" w:rsidRPr="00AA6495">
        <w:rPr>
          <w:rFonts w:ascii="Arial" w:hAnsi="Arial" w:cs="Arial"/>
          <w:sz w:val="22"/>
          <w:szCs w:val="22"/>
        </w:rPr>
        <w:t xml:space="preserve"> ust</w:t>
      </w:r>
      <w:r w:rsidRPr="00AA6495">
        <w:rPr>
          <w:rFonts w:ascii="Arial" w:hAnsi="Arial" w:cs="Arial"/>
          <w:sz w:val="22"/>
          <w:szCs w:val="22"/>
        </w:rPr>
        <w:t>awy na podstawie udostępnionych d</w:t>
      </w:r>
      <w:r w:rsidRPr="00AA6495">
        <w:rPr>
          <w:rFonts w:ascii="Arial" w:hAnsi="Arial" w:cs="Arial"/>
          <w:sz w:val="22"/>
          <w:szCs w:val="22"/>
        </w:rPr>
        <w:t>a</w:t>
      </w:r>
      <w:r w:rsidRPr="00AA6495">
        <w:rPr>
          <w:rFonts w:ascii="Arial" w:hAnsi="Arial" w:cs="Arial"/>
          <w:sz w:val="22"/>
          <w:szCs w:val="22"/>
        </w:rPr>
        <w:t>nych z P</w:t>
      </w:r>
      <w:r w:rsidR="00D223F7">
        <w:rPr>
          <w:rFonts w:ascii="Arial" w:hAnsi="Arial" w:cs="Arial"/>
          <w:sz w:val="22"/>
          <w:szCs w:val="22"/>
        </w:rPr>
        <w:t xml:space="preserve">aństwowego </w:t>
      </w:r>
      <w:r w:rsidR="00C47F98">
        <w:rPr>
          <w:rFonts w:ascii="Arial" w:hAnsi="Arial" w:cs="Arial"/>
          <w:sz w:val="22"/>
          <w:szCs w:val="22"/>
        </w:rPr>
        <w:t xml:space="preserve"> Zasobu Geodezyjnego i Kartograficznego</w:t>
      </w:r>
      <w:r w:rsidRPr="00AA6495">
        <w:rPr>
          <w:rFonts w:ascii="Arial" w:hAnsi="Arial" w:cs="Arial"/>
          <w:sz w:val="22"/>
          <w:szCs w:val="22"/>
        </w:rPr>
        <w:t>;</w:t>
      </w:r>
    </w:p>
    <w:p w:rsidR="008D072A" w:rsidRPr="00AA6495" w:rsidRDefault="008D072A" w:rsidP="00AA6495">
      <w:pPr>
        <w:pStyle w:val="Akapitzlist"/>
        <w:numPr>
          <w:ilvl w:val="0"/>
          <w:numId w:val="3"/>
        </w:numPr>
        <w:autoSpaceDE w:val="0"/>
        <w:autoSpaceDN w:val="0"/>
        <w:adjustRightInd w:val="0"/>
        <w:spacing w:after="0" w:line="240" w:lineRule="auto"/>
        <w:ind w:left="567" w:hanging="567"/>
        <w:jc w:val="both"/>
        <w:rPr>
          <w:rFonts w:ascii="Arial" w:eastAsia="TimesNewRoman" w:hAnsi="Arial" w:cs="Arial"/>
        </w:rPr>
      </w:pPr>
      <w:r w:rsidRPr="00AA6495">
        <w:rPr>
          <w:rFonts w:ascii="Arial" w:eastAsia="TimesNewRoman" w:hAnsi="Arial" w:cs="Arial"/>
        </w:rPr>
        <w:t>opracowani</w:t>
      </w:r>
      <w:r w:rsidR="00EE3EA0" w:rsidRPr="00AA6495">
        <w:rPr>
          <w:rFonts w:ascii="Arial" w:eastAsia="TimesNewRoman" w:hAnsi="Arial" w:cs="Arial"/>
        </w:rPr>
        <w:t>e</w:t>
      </w:r>
      <w:r w:rsidRPr="00AA6495">
        <w:rPr>
          <w:rFonts w:ascii="Arial" w:eastAsia="TimesNewRoman" w:hAnsi="Arial" w:cs="Arial"/>
        </w:rPr>
        <w:t xml:space="preserve"> na podstawie zbiorów danych zawartych w bazach, o których mowa w art. 4 ust 1a i 1b ustawy Prawo geodezyjne i kartograficzne, mapy zasadniczej z redakcją dla skali 1:500 – 1:1000</w:t>
      </w:r>
    </w:p>
    <w:p w:rsidR="00F02768" w:rsidRPr="00AA6495" w:rsidRDefault="00F02768"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 dla zbiorów danych objętych bazami danych, o których mowa powyżej, oraz dla związanych z nimi usług metadanych opisujących te zbiory</w:t>
      </w:r>
      <w:r w:rsidR="00C47F98">
        <w:rPr>
          <w:rFonts w:ascii="Arial" w:hAnsi="Arial" w:cs="Arial"/>
          <w:sz w:val="22"/>
          <w:szCs w:val="22"/>
        </w:rPr>
        <w:t xml:space="preserve"> </w:t>
      </w:r>
      <w:r w:rsidRPr="00AA6495">
        <w:rPr>
          <w:rFonts w:ascii="Arial" w:hAnsi="Arial" w:cs="Arial"/>
          <w:sz w:val="22"/>
          <w:szCs w:val="22"/>
        </w:rPr>
        <w:t xml:space="preserve"> i usługi zgodnie z art. 5 ustawy z dnia 4 marca 2010 r. o infrastrukturze informacji przestrzennej</w:t>
      </w:r>
    </w:p>
    <w:p w:rsidR="00301DA1" w:rsidRPr="00AA6495" w:rsidRDefault="00301DA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harmonizacja baz dany</w:t>
      </w:r>
      <w:r w:rsidR="00A021D2">
        <w:rPr>
          <w:rFonts w:ascii="Arial" w:hAnsi="Arial" w:cs="Arial"/>
          <w:sz w:val="22"/>
          <w:szCs w:val="22"/>
        </w:rPr>
        <w:t>ch GESUT</w:t>
      </w:r>
      <w:r w:rsidRPr="00AA6495">
        <w:rPr>
          <w:rFonts w:ascii="Arial" w:hAnsi="Arial" w:cs="Arial"/>
          <w:sz w:val="22"/>
          <w:szCs w:val="22"/>
        </w:rPr>
        <w:t xml:space="preserve">, BDOT500 i EGIB </w:t>
      </w:r>
    </w:p>
    <w:p w:rsidR="003250B3"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weryfikacja poprawności i zgodności ze schematem aplikacyjnym oraz poprawności m</w:t>
      </w:r>
      <w:r w:rsidRPr="00AA6495">
        <w:rPr>
          <w:rFonts w:ascii="Arial" w:hAnsi="Arial" w:cs="Arial"/>
          <w:sz w:val="22"/>
          <w:szCs w:val="22"/>
        </w:rPr>
        <w:t>e</w:t>
      </w:r>
      <w:r w:rsidRPr="00AA6495">
        <w:rPr>
          <w:rFonts w:ascii="Arial" w:hAnsi="Arial" w:cs="Arial"/>
          <w:sz w:val="22"/>
          <w:szCs w:val="22"/>
        </w:rPr>
        <w:t>rytorycznej utworzonych baz danych.</w:t>
      </w:r>
    </w:p>
    <w:p w:rsidR="008D072A"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implementacja</w:t>
      </w:r>
      <w:r w:rsidR="008D072A" w:rsidRPr="00AA6495">
        <w:rPr>
          <w:rFonts w:ascii="Arial" w:hAnsi="Arial" w:cs="Arial"/>
          <w:sz w:val="22"/>
          <w:szCs w:val="22"/>
        </w:rPr>
        <w:t xml:space="preserve"> do </w:t>
      </w:r>
      <w:r w:rsidR="00D76B2E" w:rsidRPr="00AA6495">
        <w:rPr>
          <w:rFonts w:ascii="Arial" w:hAnsi="Arial" w:cs="Arial"/>
          <w:sz w:val="22"/>
          <w:szCs w:val="22"/>
        </w:rPr>
        <w:t>bazy danych</w:t>
      </w:r>
      <w:r w:rsidR="008D072A" w:rsidRPr="00AA6495">
        <w:rPr>
          <w:rFonts w:ascii="Arial" w:hAnsi="Arial" w:cs="Arial"/>
          <w:sz w:val="22"/>
          <w:szCs w:val="22"/>
        </w:rPr>
        <w:t xml:space="preserve"> Starosty </w:t>
      </w:r>
      <w:r w:rsidR="009F2CDA" w:rsidRPr="00AA6495">
        <w:rPr>
          <w:rFonts w:ascii="Arial" w:hAnsi="Arial" w:cs="Arial"/>
          <w:sz w:val="22"/>
          <w:szCs w:val="22"/>
        </w:rPr>
        <w:t xml:space="preserve">Pińczowskiego </w:t>
      </w:r>
      <w:r w:rsidR="008D072A" w:rsidRPr="00AA6495">
        <w:rPr>
          <w:rFonts w:ascii="Arial" w:hAnsi="Arial" w:cs="Arial"/>
          <w:sz w:val="22"/>
          <w:szCs w:val="22"/>
        </w:rPr>
        <w:t>utworzonych przez Wykonaw</w:t>
      </w:r>
      <w:r w:rsidR="00A021D2">
        <w:rPr>
          <w:rFonts w:ascii="Arial" w:hAnsi="Arial" w:cs="Arial"/>
          <w:sz w:val="22"/>
          <w:szCs w:val="22"/>
        </w:rPr>
        <w:t xml:space="preserve">cę zbiorów bazy danych GESUT, </w:t>
      </w:r>
      <w:r w:rsidR="008D072A" w:rsidRPr="00AA6495">
        <w:rPr>
          <w:rFonts w:ascii="Arial" w:hAnsi="Arial" w:cs="Arial"/>
          <w:sz w:val="22"/>
          <w:szCs w:val="22"/>
        </w:rPr>
        <w:t>B</w:t>
      </w:r>
      <w:r w:rsidR="00A021D2">
        <w:rPr>
          <w:rFonts w:ascii="Arial" w:hAnsi="Arial" w:cs="Arial"/>
          <w:sz w:val="22"/>
          <w:szCs w:val="22"/>
        </w:rPr>
        <w:t>DOT500 i EGIB.</w:t>
      </w:r>
    </w:p>
    <w:p w:rsidR="003250B3" w:rsidRPr="00AA6495" w:rsidRDefault="003250B3" w:rsidP="00AA6495">
      <w:pPr>
        <w:pStyle w:val="Default"/>
        <w:numPr>
          <w:ilvl w:val="0"/>
          <w:numId w:val="3"/>
        </w:numPr>
        <w:ind w:left="567" w:hanging="567"/>
        <w:jc w:val="both"/>
        <w:rPr>
          <w:rFonts w:ascii="Arial" w:hAnsi="Arial" w:cs="Arial"/>
          <w:bCs/>
          <w:sz w:val="22"/>
          <w:szCs w:val="22"/>
        </w:rPr>
      </w:pPr>
      <w:r w:rsidRPr="00AA6495">
        <w:rPr>
          <w:rFonts w:ascii="Arial" w:hAnsi="Arial" w:cs="Arial"/>
          <w:sz w:val="22"/>
          <w:szCs w:val="22"/>
        </w:rPr>
        <w:t>sporządzenie dokumentacji w formie operatu technicznego.</w:t>
      </w:r>
    </w:p>
    <w:p w:rsidR="001E226E" w:rsidRPr="00AA6495" w:rsidRDefault="001E226E" w:rsidP="00AA6495">
      <w:pPr>
        <w:pStyle w:val="Default"/>
        <w:rPr>
          <w:bCs/>
          <w:sz w:val="22"/>
          <w:szCs w:val="22"/>
        </w:rPr>
      </w:pPr>
    </w:p>
    <w:bookmarkEnd w:id="0"/>
    <w:p w:rsidR="001E226E" w:rsidRDefault="001E226E" w:rsidP="001E226E">
      <w:pPr>
        <w:pStyle w:val="Default"/>
        <w:rPr>
          <w:b/>
          <w:bCs/>
          <w:sz w:val="23"/>
          <w:szCs w:val="23"/>
        </w:rPr>
      </w:pPr>
    </w:p>
    <w:p w:rsidR="001E226E" w:rsidRPr="00AA6495" w:rsidRDefault="00E95036" w:rsidP="00AA6495">
      <w:pPr>
        <w:pStyle w:val="Default"/>
        <w:ind w:left="284" w:hanging="284"/>
        <w:rPr>
          <w:rFonts w:ascii="Arial" w:hAnsi="Arial" w:cs="Arial"/>
          <w:b/>
          <w:bCs/>
          <w:color w:val="000000" w:themeColor="text1"/>
          <w:sz w:val="22"/>
          <w:szCs w:val="22"/>
        </w:rPr>
      </w:pPr>
      <w:r w:rsidRPr="00AA6495">
        <w:rPr>
          <w:rFonts w:ascii="Arial" w:hAnsi="Arial" w:cs="Arial"/>
          <w:b/>
          <w:bCs/>
          <w:color w:val="000000" w:themeColor="text1"/>
          <w:sz w:val="22"/>
          <w:szCs w:val="22"/>
        </w:rPr>
        <w:t>I</w:t>
      </w:r>
      <w:r w:rsidR="005B7746" w:rsidRPr="00AA6495">
        <w:rPr>
          <w:rFonts w:ascii="Arial" w:hAnsi="Arial" w:cs="Arial"/>
          <w:b/>
          <w:bCs/>
          <w:color w:val="000000" w:themeColor="text1"/>
          <w:sz w:val="22"/>
          <w:szCs w:val="22"/>
        </w:rPr>
        <w:t>II</w:t>
      </w:r>
      <w:r w:rsidR="00D56552" w:rsidRPr="00AA6495">
        <w:rPr>
          <w:rFonts w:ascii="Arial" w:hAnsi="Arial" w:cs="Arial"/>
          <w:b/>
          <w:bCs/>
          <w:color w:val="000000" w:themeColor="text1"/>
          <w:sz w:val="22"/>
          <w:szCs w:val="22"/>
        </w:rPr>
        <w:t xml:space="preserve">. </w:t>
      </w:r>
      <w:r w:rsidR="001E226E" w:rsidRPr="00AA6495">
        <w:rPr>
          <w:rFonts w:ascii="Arial" w:hAnsi="Arial" w:cs="Arial"/>
          <w:b/>
          <w:bCs/>
          <w:color w:val="000000" w:themeColor="text1"/>
          <w:sz w:val="22"/>
          <w:szCs w:val="22"/>
        </w:rPr>
        <w:t>OGÓLNE W</w:t>
      </w:r>
      <w:r w:rsidR="002D10C6">
        <w:rPr>
          <w:rFonts w:ascii="Arial" w:hAnsi="Arial" w:cs="Arial"/>
          <w:b/>
          <w:bCs/>
          <w:color w:val="000000" w:themeColor="text1"/>
          <w:sz w:val="22"/>
          <w:szCs w:val="22"/>
        </w:rPr>
        <w:t>ARUNKI DOTYCZĄCE PRZEDMIOTU ZAMÓ</w:t>
      </w:r>
      <w:r w:rsidR="001E226E" w:rsidRPr="00AA6495">
        <w:rPr>
          <w:rFonts w:ascii="Arial" w:hAnsi="Arial" w:cs="Arial"/>
          <w:b/>
          <w:bCs/>
          <w:color w:val="000000" w:themeColor="text1"/>
          <w:sz w:val="22"/>
          <w:szCs w:val="22"/>
        </w:rPr>
        <w:t>WIENIA</w:t>
      </w:r>
    </w:p>
    <w:p w:rsidR="001E226E" w:rsidRPr="00AA6495" w:rsidRDefault="001E226E" w:rsidP="00AA6495">
      <w:pPr>
        <w:pStyle w:val="Default"/>
        <w:ind w:left="284" w:hanging="284"/>
        <w:rPr>
          <w:rFonts w:ascii="Arial" w:hAnsi="Arial" w:cs="Arial"/>
          <w:sz w:val="22"/>
          <w:szCs w:val="22"/>
        </w:rPr>
      </w:pPr>
    </w:p>
    <w:p w:rsidR="001E226E" w:rsidRPr="00AA6495" w:rsidRDefault="001E226E" w:rsidP="00AA6495">
      <w:pPr>
        <w:pStyle w:val="Default"/>
        <w:numPr>
          <w:ilvl w:val="0"/>
          <w:numId w:val="4"/>
        </w:numPr>
        <w:tabs>
          <w:tab w:val="left" w:pos="426"/>
        </w:tabs>
        <w:ind w:left="426" w:hanging="426"/>
        <w:jc w:val="both"/>
        <w:rPr>
          <w:rFonts w:ascii="Arial" w:hAnsi="Arial" w:cs="Arial"/>
          <w:sz w:val="22"/>
          <w:szCs w:val="22"/>
        </w:rPr>
      </w:pPr>
      <w:r w:rsidRPr="00AA6495">
        <w:rPr>
          <w:rFonts w:ascii="Arial" w:hAnsi="Arial" w:cs="Arial"/>
          <w:sz w:val="22"/>
          <w:szCs w:val="22"/>
        </w:rPr>
        <w:t xml:space="preserve"> Przy tworzeniu, w ramach przedmiotu zamówienia, zbiorów danych przestrzennych st</w:t>
      </w:r>
      <w:r w:rsidRPr="00AA6495">
        <w:rPr>
          <w:rFonts w:ascii="Arial" w:hAnsi="Arial" w:cs="Arial"/>
          <w:sz w:val="22"/>
          <w:szCs w:val="22"/>
        </w:rPr>
        <w:t>o</w:t>
      </w:r>
      <w:r w:rsidRPr="00AA6495">
        <w:rPr>
          <w:rFonts w:ascii="Arial" w:hAnsi="Arial" w:cs="Arial"/>
          <w:sz w:val="22"/>
          <w:szCs w:val="22"/>
        </w:rPr>
        <w:t xml:space="preserve">suje się układ współrzędnych płaskich prostokątnych </w:t>
      </w:r>
      <w:r w:rsidR="0015370F" w:rsidRPr="00AA6495">
        <w:rPr>
          <w:rFonts w:ascii="Arial" w:hAnsi="Arial" w:cs="Arial"/>
          <w:sz w:val="22"/>
          <w:szCs w:val="22"/>
        </w:rPr>
        <w:t xml:space="preserve"> </w:t>
      </w:r>
      <w:r w:rsidRPr="00AA6495">
        <w:rPr>
          <w:rFonts w:ascii="Arial" w:hAnsi="Arial" w:cs="Arial"/>
          <w:sz w:val="22"/>
          <w:szCs w:val="22"/>
        </w:rPr>
        <w:t xml:space="preserve">PL-2000 </w:t>
      </w:r>
      <w:r w:rsidRPr="00AA6495">
        <w:rPr>
          <w:rFonts w:ascii="Arial" w:hAnsi="Arial" w:cs="Arial"/>
          <w:color w:val="auto"/>
          <w:sz w:val="22"/>
          <w:szCs w:val="22"/>
        </w:rPr>
        <w:t>oraz geodezyjny układ w</w:t>
      </w:r>
      <w:r w:rsidRPr="00AA6495">
        <w:rPr>
          <w:rFonts w:ascii="Arial" w:hAnsi="Arial" w:cs="Arial"/>
          <w:color w:val="auto"/>
          <w:sz w:val="22"/>
          <w:szCs w:val="22"/>
        </w:rPr>
        <w:t>y</w:t>
      </w:r>
      <w:r w:rsidRPr="00AA6495">
        <w:rPr>
          <w:rFonts w:ascii="Arial" w:hAnsi="Arial" w:cs="Arial"/>
          <w:color w:val="auto"/>
          <w:sz w:val="22"/>
          <w:szCs w:val="22"/>
        </w:rPr>
        <w:t>sokościowy PL-KRON86-NH lub PL-EVRF2007-NH, o których mowa w § 6 i 13 rozporz</w:t>
      </w:r>
      <w:r w:rsidRPr="00AA6495">
        <w:rPr>
          <w:rFonts w:ascii="Arial" w:hAnsi="Arial" w:cs="Arial"/>
          <w:color w:val="auto"/>
          <w:sz w:val="22"/>
          <w:szCs w:val="22"/>
        </w:rPr>
        <w:t>ą</w:t>
      </w:r>
      <w:r w:rsidRPr="00AA6495">
        <w:rPr>
          <w:rFonts w:ascii="Arial" w:hAnsi="Arial" w:cs="Arial"/>
          <w:color w:val="auto"/>
          <w:sz w:val="22"/>
          <w:szCs w:val="22"/>
        </w:rPr>
        <w:t>dzenia Rady Ministrów</w:t>
      </w:r>
      <w:r w:rsidR="00AA6495">
        <w:rPr>
          <w:rFonts w:ascii="Arial" w:hAnsi="Arial" w:cs="Arial"/>
          <w:color w:val="auto"/>
          <w:sz w:val="22"/>
          <w:szCs w:val="22"/>
        </w:rPr>
        <w:t xml:space="preserve"> </w:t>
      </w:r>
      <w:r w:rsidRPr="00AA6495">
        <w:rPr>
          <w:rFonts w:ascii="Arial" w:hAnsi="Arial" w:cs="Arial"/>
          <w:color w:val="auto"/>
          <w:sz w:val="22"/>
          <w:szCs w:val="22"/>
        </w:rPr>
        <w:t>z dnia 15 października 2012 r. w sprawie państwowego systemu odniesień przestrzennych.</w:t>
      </w:r>
    </w:p>
    <w:p w:rsidR="001E226E" w:rsidRPr="00AA6495" w:rsidRDefault="001E226E" w:rsidP="00AA6495">
      <w:pPr>
        <w:pStyle w:val="Default"/>
        <w:tabs>
          <w:tab w:val="left" w:pos="426"/>
        </w:tabs>
        <w:ind w:left="426" w:hanging="426"/>
        <w:jc w:val="both"/>
        <w:rPr>
          <w:rFonts w:ascii="Arial" w:hAnsi="Arial" w:cs="Arial"/>
          <w:sz w:val="22"/>
          <w:szCs w:val="22"/>
        </w:rPr>
      </w:pPr>
      <w:r w:rsidRPr="00AA6495">
        <w:rPr>
          <w:rFonts w:ascii="Arial" w:hAnsi="Arial" w:cs="Arial"/>
          <w:color w:val="auto"/>
          <w:sz w:val="22"/>
          <w:szCs w:val="22"/>
        </w:rPr>
        <w:t xml:space="preserve"> </w:t>
      </w:r>
    </w:p>
    <w:p w:rsidR="001E226E"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Do realizacji przedmiotu zamówienia wykorzystuje się materiały zgromadzone 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Analizy przydatności, w tym wiarygodności i sposobu wykorzystania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dokonuje Wykonawca. W razie wątpliwości dotyczących przydatności lub sposobu wyk</w:t>
      </w:r>
      <w:r w:rsidRPr="00AA6495">
        <w:rPr>
          <w:rFonts w:ascii="Arial" w:hAnsi="Arial" w:cs="Arial"/>
          <w:color w:val="auto"/>
          <w:sz w:val="22"/>
          <w:szCs w:val="22"/>
        </w:rPr>
        <w:t>o</w:t>
      </w:r>
      <w:r w:rsidRPr="00AA6495">
        <w:rPr>
          <w:rFonts w:ascii="Arial" w:hAnsi="Arial" w:cs="Arial"/>
          <w:color w:val="auto"/>
          <w:sz w:val="22"/>
          <w:szCs w:val="22"/>
        </w:rPr>
        <w:t xml:space="preserve">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Wykonawca dokonuje uzgodnień w t</w:t>
      </w:r>
      <w:r w:rsidR="000618F8" w:rsidRPr="00AA6495">
        <w:rPr>
          <w:rFonts w:ascii="Arial" w:hAnsi="Arial" w:cs="Arial"/>
          <w:color w:val="auto"/>
          <w:sz w:val="22"/>
          <w:szCs w:val="22"/>
        </w:rPr>
        <w:t>ym zakresie z Inspekt</w:t>
      </w:r>
      <w:r w:rsidR="000618F8" w:rsidRPr="00AA6495">
        <w:rPr>
          <w:rFonts w:ascii="Arial" w:hAnsi="Arial" w:cs="Arial"/>
          <w:color w:val="auto"/>
          <w:sz w:val="22"/>
          <w:szCs w:val="22"/>
        </w:rPr>
        <w:t>o</w:t>
      </w:r>
      <w:r w:rsidR="000618F8" w:rsidRPr="00AA6495">
        <w:rPr>
          <w:rFonts w:ascii="Arial" w:hAnsi="Arial" w:cs="Arial"/>
          <w:color w:val="auto"/>
          <w:sz w:val="22"/>
          <w:szCs w:val="22"/>
        </w:rPr>
        <w:t>rem Nadzoru</w:t>
      </w:r>
      <w:r w:rsidRPr="00AA6495">
        <w:rPr>
          <w:rFonts w:ascii="Arial" w:hAnsi="Arial" w:cs="Arial"/>
          <w:color w:val="auto"/>
          <w:sz w:val="22"/>
          <w:szCs w:val="22"/>
        </w:rPr>
        <w:t xml:space="preserve">. Wyniki przeprowadzonej analizy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oraz ewentualnych uzgodnień</w:t>
      </w:r>
      <w:r w:rsidR="000618F8" w:rsidRPr="00AA6495">
        <w:rPr>
          <w:rFonts w:ascii="Arial" w:hAnsi="Arial" w:cs="Arial"/>
          <w:color w:val="auto"/>
          <w:sz w:val="22"/>
          <w:szCs w:val="22"/>
        </w:rPr>
        <w:t xml:space="preserve">  </w:t>
      </w:r>
      <w:r w:rsidRPr="00AA6495">
        <w:rPr>
          <w:rFonts w:ascii="Arial" w:hAnsi="Arial" w:cs="Arial"/>
          <w:color w:val="auto"/>
          <w:sz w:val="22"/>
          <w:szCs w:val="22"/>
        </w:rPr>
        <w:t>z</w:t>
      </w:r>
      <w:r w:rsidR="000618F8" w:rsidRPr="00AA6495">
        <w:rPr>
          <w:rFonts w:ascii="Arial" w:hAnsi="Arial" w:cs="Arial"/>
          <w:color w:val="auto"/>
          <w:sz w:val="22"/>
          <w:szCs w:val="22"/>
        </w:rPr>
        <w:t xml:space="preserve"> Inspektorem Nadzoru,</w:t>
      </w:r>
      <w:r w:rsidRPr="00AA6495">
        <w:rPr>
          <w:rFonts w:ascii="Arial" w:hAnsi="Arial" w:cs="Arial"/>
          <w:color w:val="auto"/>
          <w:sz w:val="22"/>
          <w:szCs w:val="22"/>
        </w:rPr>
        <w:t xml:space="preserve"> Wykonawca dokumentuje</w:t>
      </w:r>
      <w:r w:rsidR="000618F8" w:rsidRPr="00AA6495">
        <w:rPr>
          <w:rFonts w:ascii="Arial" w:hAnsi="Arial" w:cs="Arial"/>
          <w:color w:val="auto"/>
          <w:sz w:val="22"/>
          <w:szCs w:val="22"/>
        </w:rPr>
        <w:t xml:space="preserve">  </w:t>
      </w:r>
      <w:r w:rsidRPr="00AA6495">
        <w:rPr>
          <w:rFonts w:ascii="Arial" w:hAnsi="Arial" w:cs="Arial"/>
          <w:color w:val="auto"/>
          <w:sz w:val="22"/>
          <w:szCs w:val="22"/>
        </w:rPr>
        <w:t xml:space="preserve">w </w:t>
      </w:r>
      <w:r w:rsidR="00EC0A69" w:rsidRPr="00AA6495">
        <w:rPr>
          <w:rFonts w:ascii="Arial" w:hAnsi="Arial" w:cs="Arial"/>
          <w:color w:val="auto"/>
          <w:sz w:val="22"/>
          <w:szCs w:val="22"/>
        </w:rPr>
        <w:t>dzienniku robót do kt</w:t>
      </w:r>
      <w:r w:rsidR="00EC0A69" w:rsidRPr="00AA6495">
        <w:rPr>
          <w:rFonts w:ascii="Arial" w:hAnsi="Arial" w:cs="Arial"/>
          <w:color w:val="auto"/>
          <w:sz w:val="22"/>
          <w:szCs w:val="22"/>
        </w:rPr>
        <w:t>ó</w:t>
      </w:r>
      <w:r w:rsidR="00C47F98">
        <w:rPr>
          <w:rFonts w:ascii="Arial" w:hAnsi="Arial" w:cs="Arial"/>
          <w:color w:val="auto"/>
          <w:sz w:val="22"/>
          <w:szCs w:val="22"/>
        </w:rPr>
        <w:t xml:space="preserve">rego prowadzenia </w:t>
      </w:r>
      <w:r w:rsidR="00EC0A69" w:rsidRPr="00AA6495">
        <w:rPr>
          <w:rFonts w:ascii="Arial" w:hAnsi="Arial" w:cs="Arial"/>
          <w:color w:val="auto"/>
          <w:sz w:val="22"/>
          <w:szCs w:val="22"/>
        </w:rPr>
        <w:t>jest zobligowany.</w:t>
      </w:r>
    </w:p>
    <w:p w:rsidR="00AA6495" w:rsidRDefault="00AA6495" w:rsidP="00AA6495">
      <w:pPr>
        <w:pStyle w:val="Akapitzlist"/>
        <w:tabs>
          <w:tab w:val="left" w:pos="426"/>
        </w:tabs>
        <w:spacing w:after="0" w:line="240" w:lineRule="auto"/>
        <w:ind w:left="426" w:hanging="426"/>
        <w:jc w:val="both"/>
        <w:rPr>
          <w:rFonts w:ascii="Arial" w:hAnsi="Arial" w:cs="Arial"/>
        </w:rPr>
      </w:pPr>
    </w:p>
    <w:p w:rsidR="001E226E" w:rsidRPr="00AA6495"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w:t>
      </w:r>
      <w:r w:rsidR="00A021D2">
        <w:rPr>
          <w:rFonts w:ascii="Arial" w:hAnsi="Arial" w:cs="Arial"/>
          <w:color w:val="auto"/>
          <w:sz w:val="22"/>
          <w:szCs w:val="22"/>
        </w:rPr>
        <w:t xml:space="preserve">ezyjnych pomiarów sytuacyjnych </w:t>
      </w:r>
      <w:r w:rsidRPr="00AA6495">
        <w:rPr>
          <w:rFonts w:ascii="Arial" w:hAnsi="Arial" w:cs="Arial"/>
          <w:color w:val="auto"/>
          <w:sz w:val="22"/>
          <w:szCs w:val="22"/>
        </w:rPr>
        <w:t xml:space="preserve"> w układzie 1965 wykorzystuje się do realizacji przedmiotu zamówienia po uprzednim przeliczeniu współrzędnych punktów osnowy geodezyjnej oraz punktów sytuacyjnych z układu 1965 do układu PL-2000. </w:t>
      </w:r>
    </w:p>
    <w:p w:rsidR="005F3C6C" w:rsidRDefault="005F3C6C" w:rsidP="00AA6495">
      <w:pPr>
        <w:pStyle w:val="Akapitzlist"/>
        <w:numPr>
          <w:ilvl w:val="0"/>
          <w:numId w:val="4"/>
        </w:numPr>
        <w:spacing w:after="0" w:line="240" w:lineRule="auto"/>
        <w:ind w:left="426" w:hanging="426"/>
        <w:contextualSpacing w:val="0"/>
        <w:jc w:val="both"/>
        <w:rPr>
          <w:rFonts w:ascii="Arial" w:hAnsi="Arial" w:cs="Arial"/>
        </w:rPr>
      </w:pPr>
      <w:r w:rsidRPr="00AA6495">
        <w:rPr>
          <w:rFonts w:ascii="Arial" w:hAnsi="Arial" w:cs="Arial"/>
        </w:rPr>
        <w:t>Zasady stosowania metody transformacyjnej do przeliczeń punktów z układu 1965 lub lokalnego do układu PL-2000 określa załącznik nr 3 do niniejszego OPZ.</w:t>
      </w:r>
    </w:p>
    <w:p w:rsidR="00AA6495" w:rsidRPr="00AA6495" w:rsidRDefault="00AA6495" w:rsidP="00AA6495">
      <w:pPr>
        <w:spacing w:after="0" w:line="240" w:lineRule="auto"/>
        <w:ind w:left="426" w:hanging="426"/>
        <w:jc w:val="both"/>
        <w:rPr>
          <w:rFonts w:ascii="Arial" w:hAnsi="Arial" w:cs="Arial"/>
        </w:rPr>
      </w:pPr>
    </w:p>
    <w:p w:rsidR="005F3C6C" w:rsidRPr="00AA6495" w:rsidRDefault="005F3C6C" w:rsidP="00AA6495">
      <w:pPr>
        <w:pStyle w:val="Akapitzlist"/>
        <w:numPr>
          <w:ilvl w:val="0"/>
          <w:numId w:val="4"/>
        </w:numPr>
        <w:spacing w:after="0" w:line="240" w:lineRule="auto"/>
        <w:ind w:left="426" w:hanging="426"/>
        <w:contextualSpacing w:val="0"/>
        <w:jc w:val="both"/>
      </w:pPr>
      <w:r w:rsidRPr="00AA6495">
        <w:rPr>
          <w:rFonts w:ascii="Arial" w:hAnsi="Arial" w:cs="Arial"/>
        </w:rPr>
        <w:t>Zasady przeliczania szczegółowej osnowy w</w:t>
      </w:r>
      <w:r w:rsidR="009E4AC6" w:rsidRPr="00AA6495">
        <w:rPr>
          <w:rFonts w:ascii="Arial" w:hAnsi="Arial" w:cs="Arial"/>
        </w:rPr>
        <w:t xml:space="preserve">ysokościowej, pomiarowej osnowy </w:t>
      </w:r>
      <w:r w:rsidRPr="00AA6495">
        <w:rPr>
          <w:rFonts w:ascii="Arial" w:hAnsi="Arial" w:cs="Arial"/>
        </w:rPr>
        <w:t>wysok</w:t>
      </w:r>
      <w:r w:rsidRPr="00AA6495">
        <w:rPr>
          <w:rFonts w:ascii="Arial" w:hAnsi="Arial" w:cs="Arial"/>
        </w:rPr>
        <w:t>o</w:t>
      </w:r>
      <w:r w:rsidRPr="00AA6495">
        <w:rPr>
          <w:rFonts w:ascii="Arial" w:hAnsi="Arial" w:cs="Arial"/>
        </w:rPr>
        <w:t>ściowej oraz rzędnych szczegółów sytuacyjno-wysokościowych do państwowego układu wysokościowego PL-EVRF2007-NH określa załącznik nr 4 do niniejszego OPZ.</w:t>
      </w:r>
    </w:p>
    <w:p w:rsidR="005F3C6C" w:rsidRPr="00AA6495" w:rsidRDefault="005F3C6C" w:rsidP="00AA6495">
      <w:pPr>
        <w:pStyle w:val="Akapitzlist"/>
        <w:spacing w:after="0" w:line="240" w:lineRule="auto"/>
        <w:ind w:left="426" w:hanging="426"/>
        <w:contextualSpacing w:val="0"/>
        <w:jc w:val="both"/>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geodezyjnych pomiarów wysokościowych</w:t>
      </w:r>
      <w:r w:rsidR="00AA6495">
        <w:rPr>
          <w:rFonts w:ascii="Arial" w:hAnsi="Arial" w:cs="Arial"/>
          <w:color w:val="auto"/>
          <w:sz w:val="22"/>
          <w:szCs w:val="22"/>
        </w:rPr>
        <w:t xml:space="preserve"> </w:t>
      </w:r>
      <w:r w:rsidRPr="00AA6495">
        <w:rPr>
          <w:rFonts w:ascii="Arial" w:hAnsi="Arial" w:cs="Arial"/>
          <w:color w:val="auto"/>
          <w:sz w:val="22"/>
          <w:szCs w:val="22"/>
        </w:rPr>
        <w:t>w układach lokalnych wykorzystuje się do realizacji przedmiotu zamówienia po uprzednim przelicz</w:t>
      </w:r>
      <w:r w:rsidRPr="00AA6495">
        <w:rPr>
          <w:rFonts w:ascii="Arial" w:hAnsi="Arial" w:cs="Arial"/>
          <w:color w:val="auto"/>
          <w:sz w:val="22"/>
          <w:szCs w:val="22"/>
        </w:rPr>
        <w:t>e</w:t>
      </w:r>
      <w:r w:rsidRPr="00AA6495">
        <w:rPr>
          <w:rFonts w:ascii="Arial" w:hAnsi="Arial" w:cs="Arial"/>
          <w:color w:val="auto"/>
          <w:sz w:val="22"/>
          <w:szCs w:val="22"/>
        </w:rPr>
        <w:t>niu rzędnych szczegółów sytuacyjno-wysokościowych do państwowego układu wysok</w:t>
      </w:r>
      <w:r w:rsidRPr="00AA6495">
        <w:rPr>
          <w:rFonts w:ascii="Arial" w:hAnsi="Arial" w:cs="Arial"/>
          <w:color w:val="auto"/>
          <w:sz w:val="22"/>
          <w:szCs w:val="22"/>
        </w:rPr>
        <w:t>o</w:t>
      </w:r>
      <w:r w:rsidRPr="00AA6495">
        <w:rPr>
          <w:rFonts w:ascii="Arial" w:hAnsi="Arial" w:cs="Arial"/>
          <w:color w:val="auto"/>
          <w:sz w:val="22"/>
          <w:szCs w:val="22"/>
        </w:rPr>
        <w:t>ściowego, określonego w niniejszym rozdziale pkt 1.</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Wykonawca pozyska nieodpłatnie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komplet danych i materiałów, zgr</w:t>
      </w:r>
      <w:r w:rsidRPr="00AA6495">
        <w:rPr>
          <w:rFonts w:ascii="Arial" w:hAnsi="Arial" w:cs="Arial"/>
          <w:color w:val="auto"/>
          <w:sz w:val="22"/>
          <w:szCs w:val="22"/>
        </w:rPr>
        <w:t>o</w:t>
      </w:r>
      <w:r w:rsidRPr="00AA6495">
        <w:rPr>
          <w:rFonts w:ascii="Arial" w:hAnsi="Arial" w:cs="Arial"/>
          <w:color w:val="auto"/>
          <w:sz w:val="22"/>
          <w:szCs w:val="22"/>
        </w:rPr>
        <w:t xml:space="preserve">madzonych w powiatowej części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niezbędnych do wykonania prz</w:t>
      </w:r>
      <w:r w:rsidR="00B72AE8" w:rsidRPr="00AA6495">
        <w:rPr>
          <w:rFonts w:ascii="Arial" w:hAnsi="Arial" w:cs="Arial"/>
          <w:color w:val="auto"/>
          <w:sz w:val="22"/>
          <w:szCs w:val="22"/>
        </w:rPr>
        <w:t>edmiotu zam</w:t>
      </w:r>
      <w:r w:rsidR="00B72AE8" w:rsidRPr="00AA6495">
        <w:rPr>
          <w:rFonts w:ascii="Arial" w:hAnsi="Arial" w:cs="Arial"/>
          <w:color w:val="auto"/>
          <w:sz w:val="22"/>
          <w:szCs w:val="22"/>
        </w:rPr>
        <w:t>ó</w:t>
      </w:r>
      <w:r w:rsidR="00B72AE8" w:rsidRPr="00AA6495">
        <w:rPr>
          <w:rFonts w:ascii="Arial" w:hAnsi="Arial" w:cs="Arial"/>
          <w:color w:val="auto"/>
          <w:sz w:val="22"/>
          <w:szCs w:val="22"/>
        </w:rPr>
        <w:t xml:space="preserve">wienia, w terminie przystąpienia do realizacji </w:t>
      </w:r>
      <w:r w:rsidR="00B72AE8" w:rsidRPr="00C47F98">
        <w:rPr>
          <w:rFonts w:ascii="Arial" w:hAnsi="Arial" w:cs="Arial"/>
          <w:color w:val="auto"/>
          <w:sz w:val="22"/>
          <w:szCs w:val="22"/>
        </w:rPr>
        <w:t xml:space="preserve">zamówienia  </w:t>
      </w:r>
      <w:proofErr w:type="spellStart"/>
      <w:r w:rsidR="00B72AE8" w:rsidRPr="00C47F98">
        <w:rPr>
          <w:rFonts w:ascii="Arial" w:hAnsi="Arial" w:cs="Arial"/>
          <w:color w:val="auto"/>
          <w:sz w:val="22"/>
          <w:szCs w:val="22"/>
        </w:rPr>
        <w:t>t.j</w:t>
      </w:r>
      <w:proofErr w:type="spellEnd"/>
      <w:r w:rsidR="00B72AE8" w:rsidRPr="00C47F98">
        <w:rPr>
          <w:rFonts w:ascii="Arial" w:hAnsi="Arial" w:cs="Arial"/>
          <w:color w:val="auto"/>
          <w:sz w:val="22"/>
          <w:szCs w:val="22"/>
        </w:rPr>
        <w:t xml:space="preserve">. </w:t>
      </w:r>
      <w:r w:rsidR="00B72AE8" w:rsidRPr="00C47F98">
        <w:rPr>
          <w:rFonts w:ascii="Arial" w:hAnsi="Arial" w:cs="Arial"/>
          <w:b/>
          <w:color w:val="auto"/>
          <w:sz w:val="22"/>
          <w:szCs w:val="22"/>
        </w:rPr>
        <w:t>1.10.2019r.</w:t>
      </w:r>
      <w:r w:rsidR="00B72AE8" w:rsidRPr="00C47F98">
        <w:rPr>
          <w:rFonts w:ascii="Arial" w:hAnsi="Arial" w:cs="Arial"/>
          <w:color w:val="auto"/>
          <w:sz w:val="22"/>
          <w:szCs w:val="22"/>
        </w:rPr>
        <w:t xml:space="preserve"> </w:t>
      </w:r>
      <w:r w:rsidRPr="00C47F98">
        <w:rPr>
          <w:rFonts w:ascii="Arial" w:hAnsi="Arial" w:cs="Arial"/>
          <w:color w:val="auto"/>
          <w:sz w:val="22"/>
          <w:szCs w:val="22"/>
        </w:rPr>
        <w:t xml:space="preserve"> </w:t>
      </w:r>
      <w:r w:rsidRPr="00AA6495">
        <w:rPr>
          <w:rFonts w:ascii="Arial" w:hAnsi="Arial" w:cs="Arial"/>
          <w:color w:val="auto"/>
          <w:sz w:val="22"/>
          <w:szCs w:val="22"/>
        </w:rPr>
        <w:t>Zbiory danych cyfrowych</w:t>
      </w:r>
      <w:r w:rsidR="00EF4DCB" w:rsidRPr="00AA6495">
        <w:rPr>
          <w:rFonts w:ascii="Arial" w:hAnsi="Arial" w:cs="Arial"/>
          <w:color w:val="auto"/>
          <w:sz w:val="22"/>
          <w:szCs w:val="22"/>
        </w:rPr>
        <w:t>, skany operatów</w:t>
      </w:r>
      <w:r w:rsidR="003250B3" w:rsidRPr="00AA6495">
        <w:rPr>
          <w:rFonts w:ascii="Arial" w:hAnsi="Arial" w:cs="Arial"/>
          <w:color w:val="auto"/>
          <w:sz w:val="22"/>
          <w:szCs w:val="22"/>
        </w:rPr>
        <w:t xml:space="preserve"> </w:t>
      </w:r>
      <w:r w:rsidRPr="00AA6495">
        <w:rPr>
          <w:rFonts w:ascii="Arial" w:hAnsi="Arial" w:cs="Arial"/>
          <w:color w:val="auto"/>
          <w:sz w:val="22"/>
          <w:szCs w:val="22"/>
        </w:rPr>
        <w:t xml:space="preserve">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w postaci elektronicznej zostaną ud</w:t>
      </w:r>
      <w:r w:rsidRPr="00AA6495">
        <w:rPr>
          <w:rFonts w:ascii="Arial" w:hAnsi="Arial" w:cs="Arial"/>
          <w:color w:val="auto"/>
          <w:sz w:val="22"/>
          <w:szCs w:val="22"/>
        </w:rPr>
        <w:t>o</w:t>
      </w:r>
      <w:r w:rsidRPr="00AA6495">
        <w:rPr>
          <w:rFonts w:ascii="Arial" w:hAnsi="Arial" w:cs="Arial"/>
          <w:color w:val="auto"/>
          <w:sz w:val="22"/>
          <w:szCs w:val="22"/>
        </w:rPr>
        <w:t xml:space="preserve">stępnione na serwerze </w:t>
      </w:r>
      <w:r w:rsidR="003250B3" w:rsidRPr="00AA6495">
        <w:rPr>
          <w:rFonts w:ascii="Arial" w:hAnsi="Arial" w:cs="Arial"/>
          <w:color w:val="auto"/>
          <w:sz w:val="22"/>
          <w:szCs w:val="22"/>
        </w:rPr>
        <w:t xml:space="preserve">FTP </w:t>
      </w:r>
      <w:r w:rsidRPr="00AA6495">
        <w:rPr>
          <w:rFonts w:ascii="Arial" w:hAnsi="Arial" w:cs="Arial"/>
          <w:color w:val="auto"/>
          <w:sz w:val="22"/>
          <w:szCs w:val="22"/>
        </w:rPr>
        <w:t xml:space="preserve">Wykonawcy, którego dane dostępowe zostaną przekazane </w:t>
      </w:r>
      <w:r w:rsidR="00C47F98" w:rsidRPr="00AA6495">
        <w:rPr>
          <w:rFonts w:ascii="Arial" w:hAnsi="Arial" w:cs="Arial"/>
          <w:color w:val="auto"/>
          <w:sz w:val="22"/>
          <w:szCs w:val="22"/>
        </w:rPr>
        <w:t>Zamawiającemu</w:t>
      </w:r>
      <w:r w:rsidRPr="00AA6495">
        <w:rPr>
          <w:rFonts w:ascii="Arial" w:hAnsi="Arial" w:cs="Arial"/>
          <w:color w:val="auto"/>
          <w:sz w:val="22"/>
          <w:szCs w:val="22"/>
        </w:rPr>
        <w:t xml:space="preserve"> przez Wykonawcę niezwłoczn</w:t>
      </w:r>
      <w:r w:rsidR="00C47F98">
        <w:rPr>
          <w:rFonts w:ascii="Arial" w:hAnsi="Arial" w:cs="Arial"/>
          <w:color w:val="auto"/>
          <w:sz w:val="22"/>
          <w:szCs w:val="22"/>
        </w:rPr>
        <w:t>ie po zawarciu umowy. Za zgodą s</w:t>
      </w:r>
      <w:r w:rsidRPr="00AA6495">
        <w:rPr>
          <w:rFonts w:ascii="Arial" w:hAnsi="Arial" w:cs="Arial"/>
          <w:color w:val="auto"/>
          <w:sz w:val="22"/>
          <w:szCs w:val="22"/>
        </w:rPr>
        <w:t>tron d</w:t>
      </w:r>
      <w:r w:rsidRPr="00AA6495">
        <w:rPr>
          <w:rFonts w:ascii="Arial" w:hAnsi="Arial" w:cs="Arial"/>
          <w:color w:val="auto"/>
          <w:sz w:val="22"/>
          <w:szCs w:val="22"/>
        </w:rPr>
        <w:t>a</w:t>
      </w:r>
      <w:r w:rsidRPr="00AA6495">
        <w:rPr>
          <w:rFonts w:ascii="Arial" w:hAnsi="Arial" w:cs="Arial"/>
          <w:color w:val="auto"/>
          <w:sz w:val="22"/>
          <w:szCs w:val="22"/>
        </w:rPr>
        <w:t xml:space="preserve">ne te mogą zostać udostępnione w inny sposób. </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Zbiory danych cyfrowych niezbędne do wykonania przedmiotu zamówienia, Wykonawca pozyska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 xml:space="preserve">w postaci plików </w:t>
      </w:r>
      <w:r w:rsidR="00042895" w:rsidRPr="00AA6495">
        <w:rPr>
          <w:rFonts w:ascii="Arial" w:hAnsi="Arial" w:cs="Arial"/>
          <w:color w:val="auto"/>
          <w:sz w:val="22"/>
          <w:szCs w:val="22"/>
        </w:rPr>
        <w:t>natywnych</w:t>
      </w:r>
      <w:r w:rsidRPr="00AA6495">
        <w:rPr>
          <w:rFonts w:ascii="Arial" w:hAnsi="Arial" w:cs="Arial"/>
          <w:color w:val="auto"/>
          <w:sz w:val="22"/>
          <w:szCs w:val="22"/>
        </w:rPr>
        <w:t xml:space="preserve"> lub w innym uzgodnionym </w:t>
      </w:r>
      <w:r w:rsidR="009B6B07" w:rsidRPr="00AA6495">
        <w:rPr>
          <w:rFonts w:ascii="Arial" w:hAnsi="Arial" w:cs="Arial"/>
          <w:color w:val="auto"/>
          <w:sz w:val="22"/>
          <w:szCs w:val="22"/>
        </w:rPr>
        <w:t xml:space="preserve">z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formacie danych, za</w:t>
      </w:r>
      <w:r w:rsidR="003250B3" w:rsidRPr="00AA6495">
        <w:rPr>
          <w:rFonts w:ascii="Arial" w:hAnsi="Arial" w:cs="Arial"/>
          <w:color w:val="auto"/>
          <w:sz w:val="22"/>
          <w:szCs w:val="22"/>
        </w:rPr>
        <w:t xml:space="preserve">pewniającym utworzenie </w:t>
      </w:r>
      <w:r w:rsidRPr="00AA6495">
        <w:rPr>
          <w:rFonts w:ascii="Arial" w:hAnsi="Arial" w:cs="Arial"/>
          <w:color w:val="auto"/>
          <w:sz w:val="22"/>
          <w:szCs w:val="22"/>
        </w:rPr>
        <w:t>obiektów baz danych BDOT500 i GESUT z zachowaniem historii zmian dokonanych w dostosowywanych zbi</w:t>
      </w:r>
      <w:r w:rsidRPr="00AA6495">
        <w:rPr>
          <w:rFonts w:ascii="Arial" w:hAnsi="Arial" w:cs="Arial"/>
          <w:color w:val="auto"/>
          <w:sz w:val="22"/>
          <w:szCs w:val="22"/>
        </w:rPr>
        <w:t>o</w:t>
      </w:r>
      <w:r w:rsidRPr="00AA6495">
        <w:rPr>
          <w:rFonts w:ascii="Arial" w:hAnsi="Arial" w:cs="Arial"/>
          <w:color w:val="auto"/>
          <w:sz w:val="22"/>
          <w:szCs w:val="22"/>
        </w:rPr>
        <w:t>rach danych.</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Operaty techniczne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niezbędne do realizacji przedmiotu zamówienia</w:t>
      </w:r>
      <w:r w:rsidR="00AA6495">
        <w:rPr>
          <w:rFonts w:ascii="Arial" w:hAnsi="Arial" w:cs="Arial"/>
          <w:color w:val="auto"/>
          <w:sz w:val="22"/>
          <w:szCs w:val="22"/>
        </w:rPr>
        <w:t>,</w:t>
      </w:r>
      <w:r w:rsidR="00C47F98">
        <w:rPr>
          <w:rFonts w:ascii="Arial" w:hAnsi="Arial" w:cs="Arial"/>
          <w:color w:val="auto"/>
          <w:sz w:val="22"/>
          <w:szCs w:val="22"/>
        </w:rPr>
        <w:t xml:space="preserve"> </w:t>
      </w:r>
      <w:r w:rsidR="00042895" w:rsidRPr="00AA6495">
        <w:rPr>
          <w:rFonts w:ascii="Arial" w:hAnsi="Arial" w:cs="Arial"/>
          <w:color w:val="auto"/>
          <w:sz w:val="22"/>
          <w:szCs w:val="22"/>
        </w:rPr>
        <w:t xml:space="preserve">o ile nie zostaną przetworzone do postaci elektronicznej </w:t>
      </w:r>
      <w:r w:rsidRPr="00AA6495">
        <w:rPr>
          <w:rFonts w:ascii="Arial" w:hAnsi="Arial" w:cs="Arial"/>
          <w:color w:val="auto"/>
          <w:sz w:val="22"/>
          <w:szCs w:val="22"/>
        </w:rPr>
        <w:t>Wykonawca otrz</w:t>
      </w:r>
      <w:r w:rsidRPr="00AA6495">
        <w:rPr>
          <w:rFonts w:ascii="Arial" w:hAnsi="Arial" w:cs="Arial"/>
          <w:color w:val="auto"/>
          <w:sz w:val="22"/>
          <w:szCs w:val="22"/>
        </w:rPr>
        <w:t>y</w:t>
      </w:r>
      <w:r w:rsidRPr="00AA6495">
        <w:rPr>
          <w:rFonts w:ascii="Arial" w:hAnsi="Arial" w:cs="Arial"/>
          <w:color w:val="auto"/>
          <w:sz w:val="22"/>
          <w:szCs w:val="22"/>
        </w:rPr>
        <w:t xml:space="preserve">ma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na okres niezbędny do ich wykorzystania</w:t>
      </w:r>
      <w:r w:rsidR="00EF4DCB" w:rsidRPr="00AA6495">
        <w:rPr>
          <w:rFonts w:ascii="Arial" w:hAnsi="Arial" w:cs="Arial"/>
          <w:color w:val="auto"/>
          <w:sz w:val="22"/>
          <w:szCs w:val="22"/>
        </w:rPr>
        <w:t xml:space="preserve"> w siedzibie </w:t>
      </w:r>
      <w:r w:rsidR="00C47F98" w:rsidRPr="00AA6495">
        <w:rPr>
          <w:rFonts w:ascii="Arial" w:hAnsi="Arial" w:cs="Arial"/>
          <w:color w:val="auto"/>
          <w:sz w:val="22"/>
          <w:szCs w:val="22"/>
        </w:rPr>
        <w:t>Zamawiaj</w:t>
      </w:r>
      <w:r w:rsidR="00C47F98" w:rsidRPr="00AA6495">
        <w:rPr>
          <w:rFonts w:ascii="Arial" w:hAnsi="Arial" w:cs="Arial"/>
          <w:color w:val="auto"/>
          <w:sz w:val="22"/>
          <w:szCs w:val="22"/>
        </w:rPr>
        <w:t>ą</w:t>
      </w:r>
      <w:r w:rsidR="00C47F98" w:rsidRPr="00AA6495">
        <w:rPr>
          <w:rFonts w:ascii="Arial" w:hAnsi="Arial" w:cs="Arial"/>
          <w:color w:val="auto"/>
          <w:sz w:val="22"/>
          <w:szCs w:val="22"/>
        </w:rPr>
        <w:t xml:space="preserve">cego </w:t>
      </w:r>
      <w:r w:rsidR="00042895" w:rsidRPr="00AA6495">
        <w:rPr>
          <w:rFonts w:ascii="Arial" w:hAnsi="Arial" w:cs="Arial"/>
          <w:color w:val="auto"/>
          <w:sz w:val="22"/>
          <w:szCs w:val="22"/>
        </w:rPr>
        <w:t xml:space="preserve"> lub otrzyma kopię tych dokumentów .</w:t>
      </w: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Wykonawca uzgodni z</w:t>
      </w:r>
      <w:r w:rsidR="00076B9B" w:rsidRPr="00AA6495">
        <w:rPr>
          <w:rFonts w:ascii="Arial" w:hAnsi="Arial" w:cs="Arial"/>
          <w:color w:val="auto"/>
          <w:sz w:val="22"/>
          <w:szCs w:val="22"/>
        </w:rPr>
        <w:t xml:space="preserve"> ZAMAWIAJĄCYM</w:t>
      </w:r>
      <w:r w:rsidRPr="00AA6495">
        <w:rPr>
          <w:rFonts w:ascii="Arial" w:hAnsi="Arial" w:cs="Arial"/>
          <w:color w:val="auto"/>
          <w:sz w:val="22"/>
          <w:szCs w:val="22"/>
        </w:rPr>
        <w:t xml:space="preserve"> sposób</w:t>
      </w:r>
      <w:r w:rsidR="00EE41D3" w:rsidRPr="00AA6495">
        <w:rPr>
          <w:rFonts w:ascii="Arial" w:hAnsi="Arial" w:cs="Arial"/>
          <w:color w:val="auto"/>
          <w:sz w:val="22"/>
          <w:szCs w:val="22"/>
        </w:rPr>
        <w:t xml:space="preserve">, format przekazywania danych </w:t>
      </w:r>
      <w:r w:rsidRPr="00AA6495">
        <w:rPr>
          <w:rFonts w:ascii="Arial" w:hAnsi="Arial" w:cs="Arial"/>
          <w:color w:val="auto"/>
          <w:sz w:val="22"/>
          <w:szCs w:val="22"/>
        </w:rPr>
        <w:t xml:space="preserve"> </w:t>
      </w:r>
      <w:r w:rsidR="00EE41D3" w:rsidRPr="00AA6495">
        <w:rPr>
          <w:rFonts w:ascii="Arial" w:hAnsi="Arial" w:cs="Arial"/>
          <w:color w:val="auto"/>
          <w:sz w:val="22"/>
          <w:szCs w:val="22"/>
        </w:rPr>
        <w:t xml:space="preserve">i termin </w:t>
      </w:r>
      <w:r w:rsidRPr="00AA6495">
        <w:rPr>
          <w:rFonts w:ascii="Arial" w:hAnsi="Arial" w:cs="Arial"/>
          <w:color w:val="auto"/>
          <w:sz w:val="22"/>
          <w:szCs w:val="22"/>
        </w:rPr>
        <w:t>zasilenia systemu teleinformatycznego funkcjonującego w Starostwie Powiatowym</w:t>
      </w:r>
      <w:r w:rsidR="00076B9B" w:rsidRPr="00AA6495">
        <w:rPr>
          <w:rFonts w:ascii="Arial" w:hAnsi="Arial" w:cs="Arial"/>
          <w:color w:val="auto"/>
          <w:sz w:val="22"/>
          <w:szCs w:val="22"/>
        </w:rPr>
        <w:t xml:space="preserve"> w Pi</w:t>
      </w:r>
      <w:r w:rsidR="00076B9B" w:rsidRPr="00AA6495">
        <w:rPr>
          <w:rFonts w:ascii="Arial" w:hAnsi="Arial" w:cs="Arial"/>
          <w:color w:val="auto"/>
          <w:sz w:val="22"/>
          <w:szCs w:val="22"/>
        </w:rPr>
        <w:t>ń</w:t>
      </w:r>
      <w:r w:rsidR="00AA6495">
        <w:rPr>
          <w:rFonts w:ascii="Arial" w:hAnsi="Arial" w:cs="Arial"/>
          <w:color w:val="auto"/>
          <w:sz w:val="22"/>
          <w:szCs w:val="22"/>
        </w:rPr>
        <w:t>czowie</w:t>
      </w:r>
      <w:r w:rsidRPr="00AA6495">
        <w:rPr>
          <w:rFonts w:ascii="Arial" w:hAnsi="Arial" w:cs="Arial"/>
          <w:color w:val="auto"/>
          <w:sz w:val="22"/>
          <w:szCs w:val="22"/>
        </w:rPr>
        <w:t>, zbiorami dany</w:t>
      </w:r>
      <w:r w:rsidR="00AA6495">
        <w:rPr>
          <w:rFonts w:ascii="Arial" w:hAnsi="Arial" w:cs="Arial"/>
          <w:color w:val="auto"/>
          <w:sz w:val="22"/>
          <w:szCs w:val="22"/>
        </w:rPr>
        <w:t>ch inicjalnej bazy danych GESUT</w:t>
      </w:r>
      <w:r w:rsidR="00C47F98">
        <w:rPr>
          <w:rFonts w:ascii="Arial" w:hAnsi="Arial" w:cs="Arial"/>
          <w:color w:val="auto"/>
          <w:sz w:val="22"/>
          <w:szCs w:val="22"/>
        </w:rPr>
        <w:t xml:space="preserve">, </w:t>
      </w:r>
      <w:r w:rsidRPr="00AA6495">
        <w:rPr>
          <w:rFonts w:ascii="Arial" w:hAnsi="Arial" w:cs="Arial"/>
          <w:color w:val="auto"/>
          <w:sz w:val="22"/>
          <w:szCs w:val="22"/>
        </w:rPr>
        <w:t>bazy BDOT500</w:t>
      </w:r>
      <w:r w:rsidR="0053750B" w:rsidRPr="00AA6495">
        <w:rPr>
          <w:rFonts w:ascii="Arial" w:hAnsi="Arial" w:cs="Arial"/>
          <w:color w:val="auto"/>
          <w:sz w:val="22"/>
          <w:szCs w:val="22"/>
        </w:rPr>
        <w:t xml:space="preserve"> oraz zmodyfik</w:t>
      </w:r>
      <w:r w:rsidR="0053750B" w:rsidRPr="00AA6495">
        <w:rPr>
          <w:rFonts w:ascii="Arial" w:hAnsi="Arial" w:cs="Arial"/>
          <w:color w:val="auto"/>
          <w:sz w:val="22"/>
          <w:szCs w:val="22"/>
        </w:rPr>
        <w:t>o</w:t>
      </w:r>
      <w:r w:rsidR="0053750B" w:rsidRPr="00AA6495">
        <w:rPr>
          <w:rFonts w:ascii="Arial" w:hAnsi="Arial" w:cs="Arial"/>
          <w:color w:val="auto"/>
          <w:sz w:val="22"/>
          <w:szCs w:val="22"/>
        </w:rPr>
        <w:t xml:space="preserve">wanej bazy </w:t>
      </w:r>
      <w:proofErr w:type="spellStart"/>
      <w:r w:rsidR="0053750B" w:rsidRPr="00AA6495">
        <w:rPr>
          <w:rFonts w:ascii="Arial" w:hAnsi="Arial" w:cs="Arial"/>
          <w:color w:val="auto"/>
          <w:sz w:val="22"/>
          <w:szCs w:val="22"/>
        </w:rPr>
        <w:t>EGiB</w:t>
      </w:r>
      <w:proofErr w:type="spellEnd"/>
      <w:r w:rsidR="0053750B" w:rsidRPr="00AA6495">
        <w:rPr>
          <w:rFonts w:ascii="Arial" w:hAnsi="Arial" w:cs="Arial"/>
          <w:color w:val="auto"/>
          <w:sz w:val="22"/>
          <w:szCs w:val="22"/>
        </w:rPr>
        <w:t xml:space="preserve"> .</w:t>
      </w:r>
    </w:p>
    <w:p w:rsidR="0053750B" w:rsidRPr="00AA6495" w:rsidRDefault="0053750B"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Gotowość do importu danych do systemu teleinformatycznego Starosty należy zgłosić w formie pisemnej minimum 7 dni przed planowanym terminem importu podając propon</w:t>
      </w:r>
      <w:r w:rsidRPr="00AA6495">
        <w:rPr>
          <w:rFonts w:ascii="Arial" w:hAnsi="Arial" w:cs="Arial"/>
          <w:color w:val="auto"/>
          <w:sz w:val="22"/>
          <w:szCs w:val="22"/>
        </w:rPr>
        <w:t>o</w:t>
      </w:r>
      <w:r w:rsidRPr="00AA6495">
        <w:rPr>
          <w:rFonts w:ascii="Arial" w:hAnsi="Arial" w:cs="Arial"/>
          <w:color w:val="auto"/>
          <w:sz w:val="22"/>
          <w:szCs w:val="22"/>
        </w:rPr>
        <w:t>wany termin i nazwiska i imiona osób , które dokonają importu.</w:t>
      </w:r>
    </w:p>
    <w:p w:rsidR="001E226E" w:rsidRPr="00AA6495" w:rsidRDefault="001E226E" w:rsidP="00AA6495">
      <w:pPr>
        <w:pStyle w:val="Default"/>
        <w:ind w:left="426" w:hanging="426"/>
        <w:jc w:val="both"/>
        <w:rPr>
          <w:rFonts w:ascii="Arial" w:hAnsi="Arial" w:cs="Arial"/>
          <w:color w:val="auto"/>
          <w:sz w:val="22"/>
          <w:szCs w:val="22"/>
        </w:rPr>
      </w:pP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 Wszelkie uzgodnienia z</w:t>
      </w:r>
      <w:r w:rsidR="00076B9B" w:rsidRPr="00AA6495">
        <w:rPr>
          <w:rFonts w:ascii="Arial" w:hAnsi="Arial" w:cs="Arial"/>
          <w:color w:val="auto"/>
          <w:sz w:val="22"/>
          <w:szCs w:val="22"/>
        </w:rPr>
        <w:t xml:space="preserve">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Wykonawca dokonuje w formie pisemnej. </w:t>
      </w:r>
    </w:p>
    <w:p w:rsidR="001E226E" w:rsidRPr="002D10C6" w:rsidRDefault="001E226E" w:rsidP="00AA6495">
      <w:pPr>
        <w:pStyle w:val="Default"/>
        <w:numPr>
          <w:ilvl w:val="0"/>
          <w:numId w:val="4"/>
        </w:numPr>
        <w:spacing w:after="262"/>
        <w:ind w:left="426" w:hanging="426"/>
        <w:jc w:val="both"/>
        <w:rPr>
          <w:rFonts w:ascii="Arial" w:hAnsi="Arial" w:cs="Arial"/>
          <w:color w:val="auto"/>
          <w:sz w:val="22"/>
          <w:szCs w:val="22"/>
        </w:rPr>
      </w:pPr>
      <w:r w:rsidRPr="002D10C6">
        <w:rPr>
          <w:rFonts w:ascii="Arial" w:hAnsi="Arial" w:cs="Arial"/>
          <w:color w:val="auto"/>
          <w:sz w:val="22"/>
          <w:szCs w:val="22"/>
        </w:rPr>
        <w:t xml:space="preserve"> Wykonawca </w:t>
      </w:r>
      <w:r w:rsidR="00841E71" w:rsidRPr="002D10C6">
        <w:rPr>
          <w:rFonts w:ascii="Arial" w:hAnsi="Arial" w:cs="Arial"/>
          <w:color w:val="auto"/>
          <w:sz w:val="22"/>
          <w:szCs w:val="22"/>
        </w:rPr>
        <w:t xml:space="preserve">w  </w:t>
      </w:r>
      <w:r w:rsidRPr="002D10C6">
        <w:rPr>
          <w:rFonts w:ascii="Arial" w:hAnsi="Arial" w:cs="Arial"/>
          <w:color w:val="auto"/>
          <w:sz w:val="22"/>
          <w:szCs w:val="22"/>
        </w:rPr>
        <w:t xml:space="preserve">terminie 14 dni </w:t>
      </w:r>
      <w:r w:rsidR="002D10C6" w:rsidRPr="002D10C6">
        <w:rPr>
          <w:rFonts w:ascii="Arial" w:hAnsi="Arial" w:cs="Arial"/>
          <w:color w:val="auto"/>
          <w:sz w:val="22"/>
          <w:szCs w:val="22"/>
        </w:rPr>
        <w:t>kalendarzowych poprzedzających termin rozpoczęcia re</w:t>
      </w:r>
      <w:r w:rsidR="002D10C6" w:rsidRPr="002D10C6">
        <w:rPr>
          <w:rFonts w:ascii="Arial" w:hAnsi="Arial" w:cs="Arial"/>
          <w:color w:val="auto"/>
          <w:sz w:val="22"/>
          <w:szCs w:val="22"/>
        </w:rPr>
        <w:t>a</w:t>
      </w:r>
      <w:r w:rsidR="002D10C6" w:rsidRPr="002D10C6">
        <w:rPr>
          <w:rFonts w:ascii="Arial" w:hAnsi="Arial" w:cs="Arial"/>
          <w:color w:val="auto"/>
          <w:sz w:val="22"/>
          <w:szCs w:val="22"/>
        </w:rPr>
        <w:t>lizacji umowy przedłoży do uzgodnienia z Zamawiającym</w:t>
      </w:r>
      <w:r w:rsidR="00123C2F" w:rsidRPr="002D10C6">
        <w:rPr>
          <w:rFonts w:ascii="Arial" w:hAnsi="Arial" w:cs="Arial"/>
          <w:color w:val="auto"/>
          <w:sz w:val="22"/>
          <w:szCs w:val="22"/>
        </w:rPr>
        <w:t xml:space="preserve"> </w:t>
      </w:r>
      <w:r w:rsidR="00841E71" w:rsidRPr="002D10C6">
        <w:rPr>
          <w:rFonts w:ascii="Arial" w:hAnsi="Arial" w:cs="Arial"/>
          <w:color w:val="auto"/>
          <w:sz w:val="22"/>
          <w:szCs w:val="22"/>
        </w:rPr>
        <w:t>Plan Realizacji Zamówie</w:t>
      </w:r>
      <w:r w:rsidR="002D10C6" w:rsidRPr="002D10C6">
        <w:rPr>
          <w:rFonts w:ascii="Arial" w:hAnsi="Arial" w:cs="Arial"/>
          <w:color w:val="auto"/>
          <w:sz w:val="22"/>
          <w:szCs w:val="22"/>
        </w:rPr>
        <w:t>nia.</w:t>
      </w:r>
    </w:p>
    <w:p w:rsidR="007D5F99" w:rsidRPr="002D10C6" w:rsidRDefault="00D132B9" w:rsidP="00AA6495">
      <w:pPr>
        <w:pStyle w:val="Default"/>
        <w:numPr>
          <w:ilvl w:val="0"/>
          <w:numId w:val="4"/>
        </w:numPr>
        <w:spacing w:after="262"/>
        <w:ind w:left="426" w:hanging="426"/>
        <w:jc w:val="both"/>
        <w:rPr>
          <w:rFonts w:ascii="Times New Roman" w:hAnsi="Times New Roman" w:cs="Times New Roman"/>
          <w:color w:val="auto"/>
          <w:sz w:val="22"/>
          <w:szCs w:val="22"/>
        </w:rPr>
      </w:pPr>
      <w:r w:rsidRPr="002D10C6">
        <w:rPr>
          <w:rFonts w:ascii="Arial" w:hAnsi="Arial" w:cs="Arial"/>
          <w:color w:val="auto"/>
          <w:sz w:val="22"/>
          <w:szCs w:val="22"/>
        </w:rPr>
        <w:t>Operaty techniczne, które zostaną przez Wykonawcę wykorzystane do zasilenia bazy GESUT/BDOT500 muszą zostać opatrzone klauzulą „</w:t>
      </w:r>
      <w:r w:rsidRPr="002D10C6">
        <w:rPr>
          <w:rFonts w:ascii="Arial" w:hAnsi="Arial" w:cs="Arial"/>
          <w:b/>
          <w:color w:val="auto"/>
          <w:sz w:val="22"/>
          <w:szCs w:val="22"/>
        </w:rPr>
        <w:t>Wprowadzono do bazy GESUT / BDOT500 w roku …., w ramach projektu RPSW.07.01.00-26-0009/17</w:t>
      </w:r>
      <w:r w:rsidRPr="002D10C6">
        <w:rPr>
          <w:rFonts w:ascii="Arial" w:hAnsi="Arial" w:cs="Arial"/>
          <w:color w:val="auto"/>
          <w:sz w:val="22"/>
          <w:szCs w:val="22"/>
        </w:rPr>
        <w:t>”.</w:t>
      </w:r>
      <w:r w:rsidR="007D5F99" w:rsidRPr="002D10C6">
        <w:rPr>
          <w:rFonts w:ascii="Arial" w:hAnsi="Arial" w:cs="Arial"/>
          <w:b/>
          <w:bCs/>
          <w:color w:val="auto"/>
          <w:sz w:val="22"/>
          <w:szCs w:val="22"/>
        </w:rPr>
        <w:t xml:space="preserve"> </w:t>
      </w:r>
    </w:p>
    <w:p w:rsidR="007D5F99" w:rsidRDefault="007D5F99" w:rsidP="00AA6495">
      <w:pPr>
        <w:pStyle w:val="Akapitzlist"/>
        <w:numPr>
          <w:ilvl w:val="0"/>
          <w:numId w:val="4"/>
        </w:numPr>
        <w:autoSpaceDE w:val="0"/>
        <w:autoSpaceDN w:val="0"/>
        <w:adjustRightInd w:val="0"/>
        <w:spacing w:after="0" w:line="240" w:lineRule="auto"/>
        <w:ind w:left="426" w:hanging="426"/>
        <w:jc w:val="both"/>
        <w:rPr>
          <w:rFonts w:ascii="Arial" w:hAnsi="Arial" w:cs="Arial"/>
          <w:color w:val="000000"/>
        </w:rPr>
      </w:pPr>
      <w:r w:rsidRPr="00AA6495">
        <w:rPr>
          <w:rFonts w:ascii="Arial" w:hAnsi="Arial" w:cs="Arial"/>
          <w:color w:val="000000"/>
        </w:rPr>
        <w:t xml:space="preserve"> Przy tworzeniu zbiorów danych inicjalnej bazy GESU</w:t>
      </w:r>
      <w:r w:rsidR="009D55BE" w:rsidRPr="00AA6495">
        <w:rPr>
          <w:rFonts w:ascii="Arial" w:hAnsi="Arial" w:cs="Arial"/>
          <w:color w:val="000000"/>
        </w:rPr>
        <w:t>T</w:t>
      </w:r>
      <w:r w:rsidRPr="00AA6495">
        <w:rPr>
          <w:rFonts w:ascii="Arial" w:hAnsi="Arial" w:cs="Arial"/>
          <w:color w:val="000000"/>
        </w:rPr>
        <w:t xml:space="preserve"> oraz bazy BDOT500 </w:t>
      </w:r>
      <w:r w:rsidR="00DE5F93" w:rsidRPr="00AA6495">
        <w:rPr>
          <w:rFonts w:ascii="Arial" w:hAnsi="Arial" w:cs="Arial"/>
          <w:color w:val="000000"/>
        </w:rPr>
        <w:t xml:space="preserve"> </w:t>
      </w:r>
      <w:r w:rsidRPr="00AA6495">
        <w:rPr>
          <w:rFonts w:ascii="Arial" w:hAnsi="Arial" w:cs="Arial"/>
          <w:color w:val="000000"/>
        </w:rPr>
        <w:t xml:space="preserve">Wykonawca  zobowiązany będzie do stosowania następującej hierarchii źródeł danych: </w:t>
      </w:r>
    </w:p>
    <w:p w:rsidR="00AA6495" w:rsidRDefault="00AA6495" w:rsidP="00AA6495">
      <w:pPr>
        <w:autoSpaceDE w:val="0"/>
        <w:autoSpaceDN w:val="0"/>
        <w:adjustRightInd w:val="0"/>
        <w:spacing w:after="0" w:line="240" w:lineRule="auto"/>
        <w:jc w:val="both"/>
        <w:rPr>
          <w:rFonts w:ascii="Arial" w:hAnsi="Arial" w:cs="Arial"/>
          <w:color w:val="000000"/>
        </w:rPr>
      </w:pPr>
    </w:p>
    <w:tbl>
      <w:tblPr>
        <w:tblStyle w:val="Tabela-Siatka"/>
        <w:tblW w:w="0" w:type="auto"/>
        <w:tblInd w:w="108" w:type="dxa"/>
        <w:tblLook w:val="04A0" w:firstRow="1" w:lastRow="0" w:firstColumn="1" w:lastColumn="0" w:noHBand="0" w:noVBand="1"/>
      </w:tblPr>
      <w:tblGrid>
        <w:gridCol w:w="567"/>
        <w:gridCol w:w="4820"/>
        <w:gridCol w:w="3793"/>
      </w:tblGrid>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Lp.</w:t>
            </w:r>
          </w:p>
        </w:tc>
        <w:tc>
          <w:tcPr>
            <w:tcW w:w="4820"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Rodzaje szczegółów sytuacyjnych</w:t>
            </w:r>
          </w:p>
        </w:tc>
        <w:tc>
          <w:tcPr>
            <w:tcW w:w="3793"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Hierarchia źródeł danych</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1.</w:t>
            </w:r>
          </w:p>
        </w:tc>
        <w:tc>
          <w:tcPr>
            <w:tcW w:w="4820" w:type="dxa"/>
          </w:tcPr>
          <w:p w:rsidR="00DE5F93" w:rsidRPr="00AA6495" w:rsidRDefault="00DE5F93" w:rsidP="00CE5982">
            <w:pPr>
              <w:pStyle w:val="Default"/>
              <w:jc w:val="center"/>
              <w:rPr>
                <w:rFonts w:ascii="Arial" w:hAnsi="Arial" w:cs="Arial"/>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Szczegóły sytuacyjne I grupy dokładnościowej, w rozumieniu rozporządzenia Ministra Spraw W</w:t>
            </w:r>
            <w:r w:rsidRPr="00AA6495">
              <w:rPr>
                <w:rFonts w:ascii="Arial" w:hAnsi="Arial" w:cs="Arial"/>
                <w:sz w:val="20"/>
                <w:szCs w:val="20"/>
              </w:rPr>
              <w:t>e</w:t>
            </w:r>
            <w:r w:rsidRPr="00AA6495">
              <w:rPr>
                <w:rFonts w:ascii="Arial" w:hAnsi="Arial" w:cs="Arial"/>
                <w:sz w:val="20"/>
                <w:szCs w:val="20"/>
              </w:rPr>
              <w:t>wnętrznych i Administracji z dnia 9 listopada 2011 r. w sprawie standardów technicznych wykonywania</w:t>
            </w:r>
            <w:r w:rsidR="00076B9B" w:rsidRPr="00AA6495">
              <w:rPr>
                <w:rFonts w:ascii="Arial" w:hAnsi="Arial" w:cs="Arial"/>
                <w:sz w:val="20"/>
                <w:szCs w:val="20"/>
              </w:rPr>
              <w:t xml:space="preserve"> </w:t>
            </w:r>
            <w:r w:rsidRPr="00AA6495">
              <w:rPr>
                <w:rFonts w:ascii="Arial" w:hAnsi="Arial" w:cs="Arial"/>
                <w:sz w:val="20"/>
                <w:szCs w:val="20"/>
              </w:rPr>
              <w:t>geodezyjnych pomiarów sytuacyjnych i wy</w:t>
            </w:r>
            <w:r w:rsidR="00076B9B" w:rsidRPr="00AA6495">
              <w:rPr>
                <w:rFonts w:ascii="Arial" w:hAnsi="Arial" w:cs="Arial"/>
                <w:sz w:val="20"/>
                <w:szCs w:val="20"/>
              </w:rPr>
              <w:t>sok</w:t>
            </w:r>
            <w:r w:rsidR="00076B9B" w:rsidRPr="00AA6495">
              <w:rPr>
                <w:rFonts w:ascii="Arial" w:hAnsi="Arial" w:cs="Arial"/>
                <w:sz w:val="20"/>
                <w:szCs w:val="20"/>
              </w:rPr>
              <w:t>o</w:t>
            </w:r>
            <w:r w:rsidR="00076B9B" w:rsidRPr="00AA6495">
              <w:rPr>
                <w:rFonts w:ascii="Arial" w:hAnsi="Arial" w:cs="Arial"/>
                <w:sz w:val="20"/>
                <w:szCs w:val="20"/>
              </w:rPr>
              <w:t>ściowych oraz opracowywania</w:t>
            </w:r>
            <w:r w:rsidR="00DE5F93" w:rsidRPr="00AA6495">
              <w:rPr>
                <w:rFonts w:ascii="Arial" w:hAnsi="Arial" w:cs="Arial"/>
                <w:sz w:val="20"/>
                <w:szCs w:val="20"/>
              </w:rPr>
              <w:t xml:space="preserve"> </w:t>
            </w:r>
            <w:r w:rsidRPr="00AA6495">
              <w:rPr>
                <w:rFonts w:ascii="Arial" w:hAnsi="Arial" w:cs="Arial"/>
                <w:sz w:val="20"/>
                <w:szCs w:val="20"/>
              </w:rPr>
              <w:t>i przekazywania wyników tych pomiarów do państwowego zasobu geodezyjnego i kartograficznego.</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CE5982">
            <w:pPr>
              <w:pStyle w:val="Default"/>
              <w:jc w:val="center"/>
              <w:rPr>
                <w:rFonts w:ascii="Arial" w:hAnsi="Arial" w:cs="Arial"/>
                <w:color w:val="auto"/>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 xml:space="preserve">1. Operaty techniczne, włączone do </w:t>
            </w:r>
            <w:proofErr w:type="spellStart"/>
            <w:r w:rsidRPr="00AA6495">
              <w:rPr>
                <w:rFonts w:ascii="Arial" w:hAnsi="Arial" w:cs="Arial"/>
                <w:sz w:val="20"/>
                <w:szCs w:val="20"/>
              </w:rPr>
              <w:t>PZGiK</w:t>
            </w:r>
            <w:proofErr w:type="spellEnd"/>
            <w:r w:rsidRPr="00AA6495">
              <w:rPr>
                <w:rFonts w:ascii="Arial" w:hAnsi="Arial" w:cs="Arial"/>
                <w:sz w:val="20"/>
                <w:szCs w:val="20"/>
              </w:rPr>
              <w:t>, zawierające rezultaty geodezy</w:t>
            </w:r>
            <w:r w:rsidRPr="00AA6495">
              <w:rPr>
                <w:rFonts w:ascii="Arial" w:hAnsi="Arial" w:cs="Arial"/>
                <w:sz w:val="20"/>
                <w:szCs w:val="20"/>
              </w:rPr>
              <w:t>j</w:t>
            </w:r>
            <w:r w:rsidRPr="00AA6495">
              <w:rPr>
                <w:rFonts w:ascii="Arial" w:hAnsi="Arial" w:cs="Arial"/>
                <w:sz w:val="20"/>
                <w:szCs w:val="20"/>
              </w:rPr>
              <w:t>nych pomiarów sytuacyjnych</w:t>
            </w:r>
            <w:r w:rsidR="00DE5F93" w:rsidRPr="00AA6495">
              <w:rPr>
                <w:rFonts w:ascii="Arial" w:hAnsi="Arial" w:cs="Arial"/>
                <w:sz w:val="20"/>
                <w:szCs w:val="20"/>
              </w:rPr>
              <w:t xml:space="preserve">    </w:t>
            </w:r>
            <w:r w:rsidRPr="00AA6495">
              <w:rPr>
                <w:rFonts w:ascii="Arial" w:hAnsi="Arial" w:cs="Arial"/>
                <w:sz w:val="20"/>
                <w:szCs w:val="20"/>
              </w:rPr>
              <w:t xml:space="preserve"> i wys</w:t>
            </w:r>
            <w:r w:rsidRPr="00AA6495">
              <w:rPr>
                <w:rFonts w:ascii="Arial" w:hAnsi="Arial" w:cs="Arial"/>
                <w:sz w:val="20"/>
                <w:szCs w:val="20"/>
              </w:rPr>
              <w:t>o</w:t>
            </w:r>
            <w:r w:rsidRPr="00AA6495">
              <w:rPr>
                <w:rFonts w:ascii="Arial" w:hAnsi="Arial" w:cs="Arial"/>
                <w:sz w:val="20"/>
                <w:szCs w:val="20"/>
              </w:rPr>
              <w:t>kościowych.</w:t>
            </w:r>
          </w:p>
          <w:p w:rsidR="00CE5982" w:rsidRPr="00AA6495" w:rsidRDefault="00CE5982" w:rsidP="003B40F8">
            <w:pPr>
              <w:pStyle w:val="Default"/>
              <w:jc w:val="both"/>
              <w:rPr>
                <w:rFonts w:ascii="Arial" w:hAnsi="Arial" w:cs="Arial"/>
                <w:sz w:val="20"/>
                <w:szCs w:val="20"/>
              </w:rPr>
            </w:pPr>
            <w:r w:rsidRPr="00AA6495">
              <w:rPr>
                <w:rFonts w:ascii="Arial" w:hAnsi="Arial" w:cs="Arial"/>
                <w:sz w:val="20"/>
                <w:szCs w:val="20"/>
              </w:rPr>
              <w:t>2. Digitalizacja ekranowa mapy zasa</w:t>
            </w:r>
            <w:r w:rsidRPr="00AA6495">
              <w:rPr>
                <w:rFonts w:ascii="Arial" w:hAnsi="Arial" w:cs="Arial"/>
                <w:sz w:val="20"/>
                <w:szCs w:val="20"/>
              </w:rPr>
              <w:t>d</w:t>
            </w:r>
            <w:r w:rsidRPr="00AA6495">
              <w:rPr>
                <w:rFonts w:ascii="Arial" w:hAnsi="Arial" w:cs="Arial"/>
                <w:sz w:val="20"/>
                <w:szCs w:val="20"/>
              </w:rPr>
              <w:t>niczej lub innych map wielkoskalowych, w przypadku braku dokumentacji, o której</w:t>
            </w:r>
            <w:r w:rsidR="00AA6495">
              <w:rPr>
                <w:rFonts w:ascii="Arial" w:hAnsi="Arial" w:cs="Arial"/>
                <w:sz w:val="20"/>
                <w:szCs w:val="20"/>
              </w:rPr>
              <w:t xml:space="preserve"> </w:t>
            </w:r>
            <w:r w:rsidR="003B40F8">
              <w:rPr>
                <w:rFonts w:ascii="Arial" w:hAnsi="Arial" w:cs="Arial"/>
                <w:sz w:val="20"/>
                <w:szCs w:val="20"/>
              </w:rPr>
              <w:t>mowa w pkt 1.</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2.</w:t>
            </w:r>
          </w:p>
        </w:tc>
        <w:tc>
          <w:tcPr>
            <w:tcW w:w="4820" w:type="dxa"/>
          </w:tcPr>
          <w:p w:rsidR="00DE5F93" w:rsidRPr="00AA6495" w:rsidRDefault="00DE5F93" w:rsidP="00CE5982">
            <w:pPr>
              <w:pStyle w:val="Default"/>
              <w:jc w:val="center"/>
              <w:rPr>
                <w:rFonts w:ascii="Arial" w:hAnsi="Arial" w:cs="Arial"/>
                <w:sz w:val="20"/>
                <w:szCs w:val="20"/>
              </w:rPr>
            </w:pPr>
          </w:p>
          <w:p w:rsidR="00DE5F93" w:rsidRPr="00AA6495" w:rsidRDefault="00DE5F93" w:rsidP="00CE5982">
            <w:pPr>
              <w:pStyle w:val="Default"/>
              <w:jc w:val="center"/>
              <w:rPr>
                <w:rFonts w:ascii="Arial" w:hAnsi="Arial" w:cs="Arial"/>
                <w:sz w:val="20"/>
                <w:szCs w:val="20"/>
              </w:rPr>
            </w:pPr>
          </w:p>
          <w:p w:rsidR="00CE5982" w:rsidRPr="00AA6495" w:rsidRDefault="00CE5982" w:rsidP="00CE5982">
            <w:pPr>
              <w:pStyle w:val="Default"/>
              <w:jc w:val="center"/>
              <w:rPr>
                <w:rFonts w:ascii="Arial" w:hAnsi="Arial" w:cs="Arial"/>
                <w:sz w:val="20"/>
                <w:szCs w:val="20"/>
              </w:rPr>
            </w:pPr>
            <w:r w:rsidRPr="00AA6495">
              <w:rPr>
                <w:rFonts w:ascii="Arial" w:hAnsi="Arial" w:cs="Arial"/>
                <w:sz w:val="20"/>
                <w:szCs w:val="20"/>
              </w:rPr>
              <w:t>Szczegóły sytuacyjne niewymienione w lp. 1.</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Digitalizacja ekranowa mapy zasadn</w:t>
            </w:r>
            <w:r w:rsidRPr="00AA6495">
              <w:rPr>
                <w:rFonts w:ascii="Arial" w:hAnsi="Arial" w:cs="Arial"/>
                <w:sz w:val="20"/>
                <w:szCs w:val="20"/>
              </w:rPr>
              <w:t>i</w:t>
            </w:r>
            <w:r w:rsidRPr="00AA6495">
              <w:rPr>
                <w:rFonts w:ascii="Arial" w:hAnsi="Arial" w:cs="Arial"/>
                <w:sz w:val="20"/>
                <w:szCs w:val="20"/>
              </w:rPr>
              <w:t>czej lub innych map wielkoskalowych,</w:t>
            </w:r>
            <w:r w:rsidR="00C30B4F" w:rsidRPr="00AA6495">
              <w:rPr>
                <w:rFonts w:ascii="Arial" w:hAnsi="Arial" w:cs="Arial"/>
                <w:sz w:val="20"/>
                <w:szCs w:val="20"/>
              </w:rPr>
              <w:t xml:space="preserve">  </w:t>
            </w:r>
            <w:r w:rsidRPr="00AA6495">
              <w:rPr>
                <w:rFonts w:ascii="Arial" w:hAnsi="Arial" w:cs="Arial"/>
                <w:sz w:val="20"/>
                <w:szCs w:val="20"/>
              </w:rPr>
              <w:t>w przypadku gdy mapa ta prowadzona jest w postaci nieelektronicznej.</w:t>
            </w:r>
          </w:p>
        </w:tc>
      </w:tr>
    </w:tbl>
    <w:p w:rsidR="007D5F99" w:rsidRPr="007D5F99" w:rsidRDefault="007D5F99" w:rsidP="003B40F8">
      <w:pPr>
        <w:pStyle w:val="Akapitzlist"/>
        <w:autoSpaceDE w:val="0"/>
        <w:autoSpaceDN w:val="0"/>
        <w:adjustRightInd w:val="0"/>
        <w:spacing w:after="0" w:line="240" w:lineRule="auto"/>
        <w:rPr>
          <w:rFonts w:ascii="Arial" w:hAnsi="Arial" w:cs="Arial"/>
          <w:color w:val="000000"/>
          <w:sz w:val="24"/>
          <w:szCs w:val="24"/>
        </w:rPr>
      </w:pPr>
    </w:p>
    <w:p w:rsidR="00FD1242" w:rsidRDefault="002D10C6" w:rsidP="003B40F8">
      <w:pPr>
        <w:pStyle w:val="Default"/>
        <w:spacing w:after="262"/>
        <w:rPr>
          <w:rFonts w:ascii="Arial" w:hAnsi="Arial" w:cs="Arial"/>
          <w:b/>
          <w:bCs/>
          <w:color w:val="000000" w:themeColor="text1"/>
          <w:sz w:val="22"/>
          <w:szCs w:val="22"/>
        </w:rPr>
      </w:pPr>
      <w:r w:rsidRPr="003B40F8">
        <w:rPr>
          <w:rFonts w:ascii="Arial" w:hAnsi="Arial" w:cs="Arial"/>
          <w:b/>
          <w:bCs/>
          <w:color w:val="000000" w:themeColor="text1"/>
          <w:sz w:val="22"/>
          <w:szCs w:val="22"/>
        </w:rPr>
        <w:t xml:space="preserve">    </w:t>
      </w:r>
    </w:p>
    <w:p w:rsidR="001C3EEE" w:rsidRPr="003B40F8" w:rsidRDefault="002D10C6" w:rsidP="003B40F8">
      <w:pPr>
        <w:pStyle w:val="Default"/>
        <w:spacing w:after="262"/>
        <w:rPr>
          <w:rFonts w:ascii="Arial" w:hAnsi="Arial" w:cs="Arial"/>
          <w:b/>
          <w:bCs/>
          <w:color w:val="000000" w:themeColor="text1"/>
          <w:sz w:val="22"/>
          <w:szCs w:val="22"/>
        </w:rPr>
      </w:pPr>
      <w:r w:rsidRPr="003B40F8">
        <w:rPr>
          <w:rFonts w:ascii="Arial" w:hAnsi="Arial" w:cs="Arial"/>
          <w:b/>
          <w:bCs/>
          <w:color w:val="000000" w:themeColor="text1"/>
          <w:sz w:val="22"/>
          <w:szCs w:val="22"/>
        </w:rPr>
        <w:t xml:space="preserve"> </w:t>
      </w:r>
      <w:r>
        <w:rPr>
          <w:rFonts w:ascii="Arial" w:hAnsi="Arial" w:cs="Arial"/>
          <w:b/>
          <w:bCs/>
          <w:color w:val="000000" w:themeColor="text1"/>
          <w:sz w:val="22"/>
          <w:szCs w:val="22"/>
        </w:rPr>
        <w:t>I</w:t>
      </w:r>
      <w:r w:rsidRPr="003B40F8">
        <w:rPr>
          <w:rFonts w:ascii="Arial" w:hAnsi="Arial" w:cs="Arial"/>
          <w:b/>
          <w:bCs/>
          <w:color w:val="000000" w:themeColor="text1"/>
          <w:sz w:val="22"/>
          <w:szCs w:val="22"/>
        </w:rPr>
        <w:t xml:space="preserve">V.    SZCZEGÓŁOWY REALIZACJI ZAMÓWIENIA  </w:t>
      </w:r>
    </w:p>
    <w:p w:rsidR="00C00AE3" w:rsidRDefault="00C00AE3" w:rsidP="002D10C6">
      <w:pPr>
        <w:pStyle w:val="Bezodstpw"/>
        <w:numPr>
          <w:ilvl w:val="0"/>
          <w:numId w:val="40"/>
        </w:numPr>
        <w:rPr>
          <w:rFonts w:ascii="Arial" w:hAnsi="Arial" w:cs="Arial"/>
          <w:b/>
        </w:rPr>
      </w:pPr>
      <w:r w:rsidRPr="002D10C6">
        <w:rPr>
          <w:rFonts w:ascii="Arial" w:hAnsi="Arial" w:cs="Arial"/>
          <w:b/>
        </w:rPr>
        <w:t xml:space="preserve">Przedmiot opracowania wykonany zostanie w oparciu o: </w:t>
      </w:r>
    </w:p>
    <w:p w:rsidR="002D10C6" w:rsidRPr="002D10C6" w:rsidRDefault="002D10C6" w:rsidP="00FD1242">
      <w:pPr>
        <w:pStyle w:val="Bezodstpw"/>
        <w:ind w:left="709" w:hanging="425"/>
        <w:rPr>
          <w:rFonts w:ascii="Arial" w:hAnsi="Arial" w:cs="Arial"/>
        </w:rPr>
      </w:pPr>
      <w:r w:rsidRPr="002D10C6">
        <w:rPr>
          <w:rFonts w:ascii="Arial" w:hAnsi="Arial" w:cs="Arial"/>
          <w:b/>
        </w:rPr>
        <w:t>1.1.</w:t>
      </w:r>
      <w:r w:rsidRPr="002D10C6">
        <w:rPr>
          <w:rFonts w:ascii="Arial" w:hAnsi="Arial" w:cs="Arial"/>
        </w:rPr>
        <w:t xml:space="preserve"> materiały źródłowe, będące danymi i informacjami zgromadzonymi w   państwowym zasobie geodezyjnym i kartograficznym, a w szczególności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lastRenderedPageBreak/>
        <w:t>bazę mapy zasadniczej w postaci hybrydowej (wektorowo-rastrowej) w systemie EWMAPA,</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bazę mapy </w:t>
      </w:r>
      <w:proofErr w:type="spellStart"/>
      <w:r w:rsidRPr="002D10C6">
        <w:rPr>
          <w:rFonts w:ascii="Arial" w:hAnsi="Arial" w:cs="Arial"/>
        </w:rPr>
        <w:t>EGiB</w:t>
      </w:r>
      <w:proofErr w:type="spellEnd"/>
      <w:r w:rsidRPr="002D10C6">
        <w:rPr>
          <w:rFonts w:ascii="Arial" w:hAnsi="Arial" w:cs="Arial"/>
        </w:rPr>
        <w:t xml:space="preserve"> w postaci wektorowe w systemie EWMAPA, zawierającą m.in. b</w:t>
      </w:r>
      <w:r w:rsidRPr="002D10C6">
        <w:rPr>
          <w:rFonts w:ascii="Arial" w:hAnsi="Arial" w:cs="Arial"/>
        </w:rPr>
        <w:t>u</w:t>
      </w:r>
      <w:r w:rsidRPr="002D10C6">
        <w:rPr>
          <w:rFonts w:ascii="Arial" w:hAnsi="Arial" w:cs="Arial"/>
        </w:rPr>
        <w:t>dynki w postaci obiektowej,</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mapy analogowe,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operaty techniczne,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protokoły z narad koordynacyjnych wraz z dokumentacją projektową;</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bazy danych lub pliki danych zawierające informacje o obiektach stanowiących treść mapy zasadniczej,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inne dokumenty zawierające informacje o sieciach uzbrojenia terenu.</w:t>
      </w:r>
    </w:p>
    <w:p w:rsidR="002D10C6" w:rsidRPr="002D10C6" w:rsidRDefault="002D10C6" w:rsidP="00FD1242">
      <w:pPr>
        <w:pStyle w:val="Bezodstpw"/>
        <w:ind w:left="567" w:hanging="283"/>
        <w:rPr>
          <w:rFonts w:ascii="Arial" w:hAnsi="Arial" w:cs="Arial"/>
        </w:rPr>
      </w:pPr>
      <w:r w:rsidRPr="002D10C6">
        <w:rPr>
          <w:rFonts w:ascii="Arial" w:hAnsi="Arial" w:cs="Arial"/>
          <w:b/>
        </w:rPr>
        <w:t>1.2.</w:t>
      </w:r>
      <w:r w:rsidRPr="002D10C6">
        <w:rPr>
          <w:rFonts w:ascii="Arial" w:hAnsi="Arial" w:cs="Arial"/>
        </w:rPr>
        <w:t xml:space="preserve"> materiały pozyskane :</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z innych rejestrów publicznych</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od podmiotów władających sieciami uzbrojenia terenu</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 xml:space="preserve">w drodze:  </w:t>
      </w:r>
    </w:p>
    <w:p w:rsidR="002D10C6" w:rsidRPr="002D10C6" w:rsidRDefault="002D10C6" w:rsidP="00FD1242">
      <w:pPr>
        <w:pStyle w:val="Bezodstpw"/>
        <w:ind w:left="851" w:hanging="284"/>
        <w:rPr>
          <w:rFonts w:ascii="Arial" w:hAnsi="Arial" w:cs="Arial"/>
        </w:rPr>
      </w:pPr>
      <w:r w:rsidRPr="002D10C6">
        <w:rPr>
          <w:rFonts w:ascii="Arial" w:hAnsi="Arial" w:cs="Arial"/>
        </w:rPr>
        <w:t>-  wywiadu terenowego,</w:t>
      </w:r>
    </w:p>
    <w:p w:rsidR="002D10C6" w:rsidRPr="002D10C6" w:rsidRDefault="002D10C6" w:rsidP="00FD1242">
      <w:pPr>
        <w:pStyle w:val="Bezodstpw"/>
        <w:ind w:left="851" w:hanging="283"/>
        <w:rPr>
          <w:rFonts w:ascii="Arial" w:hAnsi="Arial" w:cs="Arial"/>
        </w:rPr>
      </w:pPr>
      <w:r w:rsidRPr="002D10C6">
        <w:rPr>
          <w:rFonts w:ascii="Arial" w:hAnsi="Arial" w:cs="Arial"/>
        </w:rPr>
        <w:t xml:space="preserve">-  pomiaru kartometrycznego z mapy zasadniczej, innych map  wielkoskalowych oraz </w:t>
      </w:r>
      <w:proofErr w:type="spellStart"/>
      <w:r w:rsidRPr="002D10C6">
        <w:rPr>
          <w:rFonts w:ascii="Arial" w:hAnsi="Arial" w:cs="Arial"/>
        </w:rPr>
        <w:t>o</w:t>
      </w:r>
      <w:r w:rsidRPr="002D10C6">
        <w:rPr>
          <w:rFonts w:ascii="Arial" w:hAnsi="Arial" w:cs="Arial"/>
        </w:rPr>
        <w:t>r</w:t>
      </w:r>
      <w:r w:rsidRPr="002D10C6">
        <w:rPr>
          <w:rFonts w:ascii="Arial" w:hAnsi="Arial" w:cs="Arial"/>
        </w:rPr>
        <w:t>tofotomapy</w:t>
      </w:r>
      <w:proofErr w:type="spellEnd"/>
    </w:p>
    <w:p w:rsidR="002D10C6" w:rsidRDefault="002D10C6" w:rsidP="00FD1242">
      <w:pPr>
        <w:pStyle w:val="Bezodstpw"/>
        <w:rPr>
          <w:rFonts w:ascii="Arial" w:hAnsi="Arial" w:cs="Arial"/>
          <w:b/>
        </w:rPr>
      </w:pPr>
    </w:p>
    <w:p w:rsidR="00743480" w:rsidRPr="003E4CE4" w:rsidRDefault="00743480" w:rsidP="00FD1242">
      <w:pPr>
        <w:pStyle w:val="Bezodstpw"/>
        <w:numPr>
          <w:ilvl w:val="0"/>
          <w:numId w:val="40"/>
        </w:numPr>
        <w:rPr>
          <w:rFonts w:cstheme="minorHAnsi"/>
          <w:b/>
        </w:rPr>
      </w:pPr>
      <w:r w:rsidRPr="003E4CE4">
        <w:rPr>
          <w:rFonts w:cstheme="minorHAnsi"/>
          <w:b/>
          <w:color w:val="000000" w:themeColor="text1"/>
          <w:w w:val="95"/>
          <w:position w:val="1"/>
        </w:rPr>
        <w:t>Zakres</w:t>
      </w:r>
      <w:r w:rsidRPr="003E4CE4">
        <w:rPr>
          <w:rFonts w:cstheme="minorHAnsi"/>
          <w:b/>
          <w:color w:val="000000" w:themeColor="text1"/>
          <w:spacing w:val="-72"/>
          <w:w w:val="95"/>
          <w:position w:val="1"/>
        </w:rPr>
        <w:t xml:space="preserve"> </w:t>
      </w:r>
      <w:r w:rsidRPr="003E4CE4">
        <w:rPr>
          <w:rFonts w:cstheme="minorHAnsi"/>
          <w:b/>
          <w:color w:val="000000" w:themeColor="text1"/>
          <w:w w:val="95"/>
          <w:position w:val="1"/>
        </w:rPr>
        <w:t>prac</w:t>
      </w:r>
      <w:r w:rsidR="00841E71" w:rsidRPr="003E4CE4">
        <w:rPr>
          <w:rFonts w:cstheme="minorHAnsi"/>
          <w:b/>
          <w:color w:val="000000" w:themeColor="text1"/>
          <w:w w:val="95"/>
          <w:position w:val="1"/>
        </w:rPr>
        <w:t xml:space="preserve"> </w:t>
      </w:r>
      <w:r w:rsidRPr="003E4CE4">
        <w:rPr>
          <w:rFonts w:cstheme="minorHAnsi"/>
          <w:b/>
          <w:color w:val="000000" w:themeColor="text1"/>
          <w:spacing w:val="-85"/>
          <w:w w:val="95"/>
          <w:position w:val="1"/>
        </w:rPr>
        <w:t xml:space="preserve"> </w:t>
      </w:r>
      <w:r w:rsidRPr="003E4CE4">
        <w:rPr>
          <w:rFonts w:cstheme="minorHAnsi"/>
          <w:b/>
          <w:color w:val="000000" w:themeColor="text1"/>
          <w:w w:val="95"/>
          <w:position w:val="1"/>
        </w:rPr>
        <w:t>Wykonawcy</w:t>
      </w:r>
      <w:r w:rsidRPr="003E4CE4">
        <w:rPr>
          <w:rFonts w:cstheme="minorHAnsi"/>
          <w:b/>
          <w:color w:val="000000" w:themeColor="text1"/>
          <w:spacing w:val="-54"/>
          <w:w w:val="95"/>
          <w:position w:val="1"/>
        </w:rPr>
        <w:t xml:space="preserve"> </w:t>
      </w:r>
      <w:r w:rsidR="00D223F7" w:rsidRPr="003E4CE4">
        <w:rPr>
          <w:rFonts w:cstheme="minorHAnsi"/>
          <w:b/>
          <w:color w:val="000000" w:themeColor="text1"/>
          <w:spacing w:val="-54"/>
          <w:w w:val="95"/>
          <w:position w:val="1"/>
        </w:rPr>
        <w:t xml:space="preserve">  </w:t>
      </w:r>
      <w:r w:rsidRPr="003E4CE4">
        <w:rPr>
          <w:rFonts w:cstheme="minorHAnsi"/>
          <w:b/>
          <w:color w:val="000000" w:themeColor="text1"/>
          <w:w w:val="95"/>
          <w:position w:val="1"/>
        </w:rPr>
        <w:t>dotyczący</w:t>
      </w:r>
      <w:r w:rsidR="00D223F7" w:rsidRPr="003E4CE4">
        <w:rPr>
          <w:rFonts w:cstheme="minorHAnsi"/>
          <w:b/>
          <w:color w:val="000000" w:themeColor="text1"/>
          <w:w w:val="95"/>
          <w:position w:val="1"/>
        </w:rPr>
        <w:t xml:space="preserve"> </w:t>
      </w:r>
      <w:r w:rsidRPr="003E4CE4">
        <w:rPr>
          <w:rFonts w:cstheme="minorHAnsi"/>
          <w:b/>
          <w:color w:val="000000" w:themeColor="text1"/>
          <w:spacing w:val="-61"/>
          <w:w w:val="95"/>
          <w:position w:val="1"/>
        </w:rPr>
        <w:t xml:space="preserve"> </w:t>
      </w:r>
      <w:r w:rsidRPr="003E4CE4">
        <w:rPr>
          <w:rFonts w:cstheme="minorHAnsi"/>
          <w:b/>
          <w:color w:val="000000" w:themeColor="text1"/>
          <w:w w:val="95"/>
          <w:position w:val="1"/>
        </w:rPr>
        <w:t>utworzenia</w:t>
      </w:r>
      <w:r w:rsidR="001A67E5" w:rsidRPr="003E4CE4">
        <w:rPr>
          <w:rFonts w:cstheme="minorHAnsi"/>
          <w:b/>
          <w:color w:val="000000" w:themeColor="text1"/>
          <w:w w:val="95"/>
          <w:position w:val="1"/>
        </w:rPr>
        <w:t xml:space="preserve"> </w:t>
      </w:r>
      <w:r w:rsidRPr="003E4CE4">
        <w:rPr>
          <w:rFonts w:cstheme="minorHAnsi"/>
          <w:b/>
          <w:color w:val="000000" w:themeColor="text1"/>
          <w:spacing w:val="-67"/>
          <w:w w:val="95"/>
          <w:position w:val="1"/>
        </w:rPr>
        <w:t xml:space="preserve"> </w:t>
      </w:r>
      <w:r w:rsidRPr="003E4CE4">
        <w:rPr>
          <w:rFonts w:cstheme="minorHAnsi"/>
          <w:b/>
          <w:color w:val="000000" w:themeColor="text1"/>
          <w:w w:val="95"/>
          <w:position w:val="1"/>
        </w:rPr>
        <w:t>powiatowej</w:t>
      </w:r>
      <w:r w:rsidR="003E4CE4">
        <w:rPr>
          <w:rFonts w:cstheme="minorHAnsi"/>
          <w:b/>
          <w:color w:val="000000" w:themeColor="text1"/>
          <w:w w:val="95"/>
          <w:position w:val="1"/>
        </w:rPr>
        <w:t xml:space="preserve"> </w:t>
      </w:r>
      <w:r w:rsidR="005C1878" w:rsidRPr="003E4CE4">
        <w:rPr>
          <w:rFonts w:cstheme="minorHAnsi"/>
          <w:b/>
          <w:color w:val="000000" w:themeColor="text1"/>
          <w:w w:val="95"/>
          <w:position w:val="1"/>
        </w:rPr>
        <w:t xml:space="preserve">bazy </w:t>
      </w:r>
      <w:r w:rsidRPr="003E4CE4">
        <w:rPr>
          <w:rFonts w:cstheme="minorHAnsi"/>
          <w:b/>
          <w:color w:val="000000" w:themeColor="text1"/>
          <w:w w:val="95"/>
          <w:position w:val="1"/>
        </w:rPr>
        <w:t>GESUT</w:t>
      </w:r>
      <w:r w:rsidR="00603896" w:rsidRPr="003E4CE4">
        <w:rPr>
          <w:rFonts w:cstheme="minorHAnsi"/>
          <w:b/>
          <w:color w:val="000000" w:themeColor="text1"/>
          <w:w w:val="95"/>
          <w:position w:val="1"/>
        </w:rPr>
        <w:t xml:space="preserve"> </w:t>
      </w:r>
      <w:r w:rsidR="001A67E5" w:rsidRPr="003E4CE4">
        <w:rPr>
          <w:rFonts w:cstheme="minorHAnsi"/>
          <w:b/>
          <w:color w:val="000000" w:themeColor="text1"/>
          <w:w w:val="95"/>
          <w:position w:val="1"/>
        </w:rPr>
        <w:t>o</w:t>
      </w:r>
      <w:r w:rsidRPr="003E4CE4">
        <w:rPr>
          <w:rFonts w:cstheme="minorHAnsi"/>
          <w:b/>
          <w:color w:val="000000" w:themeColor="text1"/>
          <w:w w:val="95"/>
          <w:position w:val="1"/>
        </w:rPr>
        <w:t>raz</w:t>
      </w:r>
      <w:r w:rsidR="001A67E5" w:rsidRPr="003E4CE4">
        <w:rPr>
          <w:rFonts w:cstheme="minorHAnsi"/>
          <w:b/>
          <w:color w:val="000000" w:themeColor="text1"/>
          <w:w w:val="95"/>
          <w:position w:val="1"/>
        </w:rPr>
        <w:t xml:space="preserve"> </w:t>
      </w:r>
      <w:r w:rsidRPr="003E4CE4">
        <w:rPr>
          <w:rFonts w:cstheme="minorHAnsi"/>
          <w:b/>
          <w:color w:val="000000" w:themeColor="text1"/>
          <w:spacing w:val="-72"/>
          <w:w w:val="95"/>
          <w:position w:val="1"/>
        </w:rPr>
        <w:t xml:space="preserve"> </w:t>
      </w:r>
      <w:r w:rsidR="009E4AC6" w:rsidRPr="003E4CE4">
        <w:rPr>
          <w:rFonts w:cstheme="minorHAnsi"/>
          <w:b/>
          <w:color w:val="000000" w:themeColor="text1"/>
          <w:spacing w:val="-72"/>
          <w:w w:val="95"/>
          <w:position w:val="1"/>
        </w:rPr>
        <w:t xml:space="preserve">   </w:t>
      </w:r>
      <w:r w:rsidRPr="003E4CE4">
        <w:rPr>
          <w:rFonts w:cstheme="minorHAnsi"/>
          <w:b/>
          <w:color w:val="000000" w:themeColor="text1"/>
          <w:w w:val="95"/>
          <w:position w:val="1"/>
        </w:rPr>
        <w:t>BDOT500</w:t>
      </w:r>
    </w:p>
    <w:p w:rsidR="001A67E5" w:rsidRPr="00FD1242" w:rsidRDefault="00FA4FB2" w:rsidP="00FD1242">
      <w:pPr>
        <w:pStyle w:val="Bezodstpw"/>
        <w:numPr>
          <w:ilvl w:val="0"/>
          <w:numId w:val="14"/>
        </w:numPr>
        <w:ind w:left="851" w:hanging="284"/>
        <w:rPr>
          <w:rFonts w:ascii="Arial" w:hAnsi="Arial" w:cs="Arial"/>
        </w:rPr>
      </w:pPr>
      <w:r w:rsidRPr="00FD1242">
        <w:rPr>
          <w:rFonts w:ascii="Arial" w:hAnsi="Arial" w:cs="Arial"/>
        </w:rPr>
        <w:t>Pozyskiwanie danych niezbędnych do realizacji zadania</w:t>
      </w:r>
    </w:p>
    <w:p w:rsidR="001A67E5" w:rsidRPr="00FD1242" w:rsidRDefault="00DA66B5" w:rsidP="00FD1242">
      <w:pPr>
        <w:pStyle w:val="Bezodstpw"/>
        <w:numPr>
          <w:ilvl w:val="0"/>
          <w:numId w:val="14"/>
        </w:numPr>
        <w:ind w:left="851" w:hanging="284"/>
        <w:rPr>
          <w:rFonts w:ascii="Arial" w:hAnsi="Arial" w:cs="Arial"/>
        </w:rPr>
      </w:pPr>
      <w:r w:rsidRPr="00FD1242">
        <w:rPr>
          <w:rFonts w:ascii="Arial" w:hAnsi="Arial" w:cs="Arial"/>
        </w:rPr>
        <w:t xml:space="preserve">Analiza </w:t>
      </w:r>
      <w:r w:rsidR="001A67E5" w:rsidRPr="00FD1242">
        <w:rPr>
          <w:rFonts w:ascii="Arial" w:hAnsi="Arial" w:cs="Arial"/>
        </w:rPr>
        <w:t xml:space="preserve">materiałów  </w:t>
      </w:r>
      <w:proofErr w:type="spellStart"/>
      <w:r w:rsidR="00F27ABD" w:rsidRPr="00FD1242">
        <w:rPr>
          <w:rFonts w:ascii="Arial" w:hAnsi="Arial" w:cs="Arial"/>
        </w:rPr>
        <w:t>pzgik</w:t>
      </w:r>
      <w:proofErr w:type="spellEnd"/>
      <w:r w:rsidR="001A67E5" w:rsidRPr="00FD1242">
        <w:rPr>
          <w:rFonts w:ascii="Arial" w:hAnsi="Arial" w:cs="Arial"/>
        </w:rPr>
        <w:t xml:space="preserve">  pod  kątem  możliwości  utworzenia   ba</w:t>
      </w:r>
      <w:r w:rsidR="00841E71" w:rsidRPr="00FD1242">
        <w:rPr>
          <w:rFonts w:ascii="Arial" w:hAnsi="Arial" w:cs="Arial"/>
        </w:rPr>
        <w:t xml:space="preserve">z </w:t>
      </w:r>
      <w:r w:rsidR="00427994" w:rsidRPr="00FD1242">
        <w:rPr>
          <w:rFonts w:ascii="Arial" w:hAnsi="Arial" w:cs="Arial"/>
        </w:rPr>
        <w:t xml:space="preserve"> </w:t>
      </w:r>
      <w:r w:rsidR="001A67E5" w:rsidRPr="00FD1242">
        <w:rPr>
          <w:rFonts w:ascii="Arial" w:hAnsi="Arial" w:cs="Arial"/>
        </w:rPr>
        <w:t>danych</w:t>
      </w:r>
      <w:r w:rsidR="00F877B9" w:rsidRPr="00FD1242">
        <w:rPr>
          <w:rFonts w:ascii="Arial" w:hAnsi="Arial" w:cs="Arial"/>
        </w:rPr>
        <w:t xml:space="preserve"> </w:t>
      </w:r>
      <w:r w:rsidR="001A67E5" w:rsidRPr="00FD1242">
        <w:rPr>
          <w:rFonts w:ascii="Arial" w:hAnsi="Arial" w:cs="Arial"/>
        </w:rPr>
        <w:t>BDOT500  i GESUT oraz  sporządzenie</w:t>
      </w:r>
      <w:r w:rsidR="00603896" w:rsidRPr="00FD1242">
        <w:rPr>
          <w:rFonts w:ascii="Arial" w:hAnsi="Arial" w:cs="Arial"/>
        </w:rPr>
        <w:t xml:space="preserve"> </w:t>
      </w:r>
      <w:r w:rsidR="001A67E5" w:rsidRPr="00FD1242">
        <w:rPr>
          <w:rFonts w:ascii="Arial" w:hAnsi="Arial" w:cs="Arial"/>
        </w:rPr>
        <w:t xml:space="preserve"> raportów </w:t>
      </w:r>
      <w:r w:rsidR="00603896" w:rsidRPr="00FD1242">
        <w:rPr>
          <w:rFonts w:ascii="Arial" w:hAnsi="Arial" w:cs="Arial"/>
        </w:rPr>
        <w:t xml:space="preserve"> z </w:t>
      </w:r>
      <w:r w:rsidR="001A67E5" w:rsidRPr="00FD1242">
        <w:rPr>
          <w:rFonts w:ascii="Arial" w:hAnsi="Arial" w:cs="Arial"/>
        </w:rPr>
        <w:t>wykonanych analiz</w:t>
      </w:r>
      <w:r w:rsidR="00FA4FB2" w:rsidRPr="00FD1242">
        <w:rPr>
          <w:rFonts w:ascii="Arial" w:hAnsi="Arial" w:cs="Arial"/>
        </w:rPr>
        <w:t xml:space="preserve"> </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Przetworzeni</w:t>
      </w:r>
      <w:r w:rsidR="00B43818" w:rsidRPr="00FD1242">
        <w:rPr>
          <w:rFonts w:ascii="Arial" w:hAnsi="Arial" w:cs="Arial"/>
        </w:rPr>
        <w:t xml:space="preserve">e danych i informacji zawartych w materiałach </w:t>
      </w:r>
      <w:proofErr w:type="spellStart"/>
      <w:r w:rsidR="00F27ABD" w:rsidRPr="00FD1242">
        <w:rPr>
          <w:rFonts w:ascii="Arial" w:hAnsi="Arial" w:cs="Arial"/>
        </w:rPr>
        <w:t>pzgik</w:t>
      </w:r>
      <w:proofErr w:type="spellEnd"/>
      <w:r w:rsidR="00F27ABD" w:rsidRPr="00FD1242">
        <w:rPr>
          <w:rFonts w:ascii="Arial" w:hAnsi="Arial" w:cs="Arial"/>
        </w:rPr>
        <w:t xml:space="preserve"> do postaci zgodnej </w:t>
      </w:r>
      <w:r w:rsidR="00302369" w:rsidRPr="00FD1242">
        <w:rPr>
          <w:rFonts w:ascii="Arial" w:hAnsi="Arial" w:cs="Arial"/>
        </w:rPr>
        <w:t xml:space="preserve">z modelami </w:t>
      </w:r>
      <w:r w:rsidRPr="00FD1242">
        <w:rPr>
          <w:rFonts w:ascii="Arial" w:hAnsi="Arial" w:cs="Arial"/>
        </w:rPr>
        <w:t xml:space="preserve"> pojęciowymi</w:t>
      </w:r>
      <w:r w:rsidR="00B43818" w:rsidRPr="00FD1242">
        <w:rPr>
          <w:rFonts w:ascii="Arial" w:hAnsi="Arial" w:cs="Arial"/>
        </w:rPr>
        <w:t xml:space="preserve"> </w:t>
      </w:r>
      <w:r w:rsidRPr="00FD1242">
        <w:rPr>
          <w:rFonts w:ascii="Arial" w:hAnsi="Arial" w:cs="Arial"/>
        </w:rPr>
        <w:t xml:space="preserve"> bazy</w:t>
      </w:r>
      <w:r w:rsidR="00B43818" w:rsidRPr="00FD1242">
        <w:rPr>
          <w:rFonts w:ascii="Arial" w:hAnsi="Arial" w:cs="Arial"/>
        </w:rPr>
        <w:t xml:space="preserve"> </w:t>
      </w:r>
      <w:r w:rsidRPr="00FD1242">
        <w:rPr>
          <w:rFonts w:ascii="Arial" w:hAnsi="Arial" w:cs="Arial"/>
        </w:rPr>
        <w:t xml:space="preserve"> danych</w:t>
      </w:r>
      <w:r w:rsidR="00603896" w:rsidRPr="00FD1242">
        <w:rPr>
          <w:rFonts w:ascii="Arial" w:hAnsi="Arial" w:cs="Arial"/>
        </w:rPr>
        <w:t xml:space="preserve"> </w:t>
      </w:r>
      <w:r w:rsidR="00FD1242">
        <w:rPr>
          <w:rFonts w:ascii="Arial" w:hAnsi="Arial" w:cs="Arial"/>
        </w:rPr>
        <w:t xml:space="preserve"> GESUT</w:t>
      </w:r>
      <w:r w:rsidR="00603896" w:rsidRPr="00FD1242">
        <w:rPr>
          <w:rFonts w:ascii="Arial" w:hAnsi="Arial" w:cs="Arial"/>
        </w:rPr>
        <w:t xml:space="preserve"> i </w:t>
      </w:r>
      <w:r w:rsidRPr="00FD1242">
        <w:rPr>
          <w:rFonts w:ascii="Arial" w:hAnsi="Arial" w:cs="Arial"/>
        </w:rPr>
        <w:t xml:space="preserve">BDOT500 </w:t>
      </w:r>
      <w:r w:rsidR="00DA66B5" w:rsidRPr="00FD1242">
        <w:rPr>
          <w:rFonts w:ascii="Arial" w:hAnsi="Arial" w:cs="Arial"/>
        </w:rPr>
        <w:t xml:space="preserve"> </w:t>
      </w:r>
      <w:r w:rsidR="00302369" w:rsidRPr="00FD1242">
        <w:rPr>
          <w:rFonts w:ascii="Arial" w:hAnsi="Arial" w:cs="Arial"/>
        </w:rPr>
        <w:t>oraz</w:t>
      </w:r>
      <w:r w:rsidR="00B43818" w:rsidRPr="00FD1242">
        <w:rPr>
          <w:rFonts w:ascii="Arial" w:hAnsi="Arial" w:cs="Arial"/>
        </w:rPr>
        <w:t xml:space="preserve">  </w:t>
      </w:r>
      <w:r w:rsidRPr="00FD1242">
        <w:rPr>
          <w:rFonts w:ascii="Arial" w:hAnsi="Arial" w:cs="Arial"/>
        </w:rPr>
        <w:t>utworzenie</w:t>
      </w:r>
      <w:r w:rsidR="00B43818" w:rsidRPr="00FD1242">
        <w:rPr>
          <w:rFonts w:ascii="Arial" w:hAnsi="Arial" w:cs="Arial"/>
        </w:rPr>
        <w:t xml:space="preserve"> </w:t>
      </w:r>
      <w:r w:rsidRPr="00FD1242">
        <w:rPr>
          <w:rFonts w:ascii="Arial" w:hAnsi="Arial" w:cs="Arial"/>
        </w:rPr>
        <w:t xml:space="preserve"> rob</w:t>
      </w:r>
      <w:r w:rsidRPr="00FD1242">
        <w:rPr>
          <w:rFonts w:ascii="Arial" w:hAnsi="Arial" w:cs="Arial"/>
        </w:rPr>
        <w:t>o</w:t>
      </w:r>
      <w:r w:rsidRPr="00FD1242">
        <w:rPr>
          <w:rFonts w:ascii="Arial" w:hAnsi="Arial" w:cs="Arial"/>
        </w:rPr>
        <w:t>czej bazy danych ( RBD )</w:t>
      </w:r>
    </w:p>
    <w:p w:rsidR="00B97479"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Przeprowadzenie wywiadu </w:t>
      </w:r>
      <w:r w:rsidR="00DA66B5" w:rsidRPr="00FD1242">
        <w:rPr>
          <w:rFonts w:ascii="Arial" w:hAnsi="Arial" w:cs="Arial"/>
        </w:rPr>
        <w:t xml:space="preserve"> </w:t>
      </w:r>
      <w:r w:rsidR="00302369" w:rsidRPr="00FD1242">
        <w:rPr>
          <w:rFonts w:ascii="Arial" w:hAnsi="Arial" w:cs="Arial"/>
        </w:rPr>
        <w:t>t</w:t>
      </w:r>
      <w:r w:rsidRPr="00FD1242">
        <w:rPr>
          <w:rFonts w:ascii="Arial" w:hAnsi="Arial" w:cs="Arial"/>
        </w:rPr>
        <w:t>erenowego</w:t>
      </w:r>
      <w:r w:rsidR="00302369" w:rsidRPr="00FD1242">
        <w:rPr>
          <w:rFonts w:ascii="Arial" w:hAnsi="Arial" w:cs="Arial"/>
        </w:rPr>
        <w:t xml:space="preserve"> </w:t>
      </w:r>
      <w:r w:rsidR="00B97479" w:rsidRPr="00FD1242">
        <w:rPr>
          <w:rFonts w:ascii="Arial" w:hAnsi="Arial" w:cs="Arial"/>
        </w:rPr>
        <w:t>w przypadkach</w:t>
      </w:r>
      <w:r w:rsidR="00302369" w:rsidRPr="00FD1242">
        <w:rPr>
          <w:rFonts w:ascii="Arial" w:hAnsi="Arial" w:cs="Arial"/>
        </w:rPr>
        <w:t xml:space="preserve"> </w:t>
      </w:r>
      <w:r w:rsidR="00B97479" w:rsidRPr="00FD1242">
        <w:rPr>
          <w:rFonts w:ascii="Arial" w:hAnsi="Arial" w:cs="Arial"/>
        </w:rPr>
        <w:t>wymagających wyjaśnienia</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Wprowadzenie w roboczej bazie GESUT i BDOT500 zmian wynikłych w trakcie real</w:t>
      </w:r>
      <w:r w:rsidRPr="00FD1242">
        <w:rPr>
          <w:rFonts w:ascii="Arial" w:hAnsi="Arial" w:cs="Arial"/>
        </w:rPr>
        <w:t>i</w:t>
      </w:r>
      <w:r w:rsidRPr="00FD1242">
        <w:rPr>
          <w:rFonts w:ascii="Arial" w:hAnsi="Arial" w:cs="Arial"/>
        </w:rPr>
        <w:t>zacji przedmiotu zamówienia oraz zmian wynikających z dokumentów, które wpłyną do Zamawiającego w okresie realizacji przedmiotu zamówienia, nie później niż</w:t>
      </w:r>
      <w:r w:rsidR="00213786" w:rsidRPr="00FD1242">
        <w:rPr>
          <w:rFonts w:ascii="Arial" w:hAnsi="Arial" w:cs="Arial"/>
        </w:rPr>
        <w:t xml:space="preserve"> </w:t>
      </w:r>
      <w:r w:rsidRPr="00FD1242">
        <w:rPr>
          <w:rFonts w:ascii="Arial" w:hAnsi="Arial" w:cs="Arial"/>
        </w:rPr>
        <w:t>30</w:t>
      </w:r>
      <w:r w:rsidR="00213786" w:rsidRPr="00FD1242">
        <w:rPr>
          <w:rFonts w:ascii="Arial" w:hAnsi="Arial" w:cs="Arial"/>
        </w:rPr>
        <w:t xml:space="preserve"> </w:t>
      </w:r>
      <w:r w:rsidRPr="00FD1242">
        <w:rPr>
          <w:rFonts w:ascii="Arial" w:hAnsi="Arial" w:cs="Arial"/>
        </w:rPr>
        <w:t>dni</w:t>
      </w:r>
      <w:r w:rsidR="00213786" w:rsidRPr="00FD1242">
        <w:rPr>
          <w:rFonts w:ascii="Arial" w:hAnsi="Arial" w:cs="Arial"/>
        </w:rPr>
        <w:t xml:space="preserve"> </w:t>
      </w:r>
      <w:r w:rsidRPr="00FD1242">
        <w:rPr>
          <w:rFonts w:ascii="Arial" w:hAnsi="Arial" w:cs="Arial"/>
        </w:rPr>
        <w:t xml:space="preserve"> przed </w:t>
      </w:r>
      <w:r w:rsidR="00213786" w:rsidRPr="00FD1242">
        <w:rPr>
          <w:rFonts w:ascii="Arial" w:hAnsi="Arial" w:cs="Arial"/>
        </w:rPr>
        <w:t xml:space="preserve"> </w:t>
      </w:r>
      <w:r w:rsidRPr="00FD1242">
        <w:rPr>
          <w:rFonts w:ascii="Arial" w:hAnsi="Arial" w:cs="Arial"/>
        </w:rPr>
        <w:t>terminem przekazania wolnych od</w:t>
      </w:r>
      <w:r w:rsidR="006250AA" w:rsidRPr="00FD1242">
        <w:rPr>
          <w:rFonts w:ascii="Arial" w:hAnsi="Arial" w:cs="Arial"/>
        </w:rPr>
        <w:t xml:space="preserve"> </w:t>
      </w:r>
      <w:r w:rsidRPr="00FD1242">
        <w:rPr>
          <w:rFonts w:ascii="Arial" w:hAnsi="Arial" w:cs="Arial"/>
        </w:rPr>
        <w:t xml:space="preserve"> wad</w:t>
      </w:r>
      <w:r w:rsidR="006250AA" w:rsidRPr="00FD1242">
        <w:rPr>
          <w:rFonts w:ascii="Arial" w:hAnsi="Arial" w:cs="Arial"/>
        </w:rPr>
        <w:t xml:space="preserve"> </w:t>
      </w:r>
      <w:r w:rsidRPr="00FD1242">
        <w:rPr>
          <w:rFonts w:ascii="Arial" w:hAnsi="Arial" w:cs="Arial"/>
        </w:rPr>
        <w:t xml:space="preserve"> wyników</w:t>
      </w:r>
      <w:r w:rsidR="006250AA" w:rsidRPr="00FD1242">
        <w:rPr>
          <w:rFonts w:ascii="Arial" w:hAnsi="Arial" w:cs="Arial"/>
        </w:rPr>
        <w:t xml:space="preserve"> </w:t>
      </w:r>
      <w:r w:rsidRPr="00FD1242">
        <w:rPr>
          <w:rFonts w:ascii="Arial" w:hAnsi="Arial" w:cs="Arial"/>
        </w:rPr>
        <w:t xml:space="preserve"> prac.</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Pozyskanie</w:t>
      </w:r>
      <w:r w:rsidR="00213786" w:rsidRPr="00FD1242">
        <w:rPr>
          <w:rFonts w:ascii="Arial" w:hAnsi="Arial" w:cs="Arial"/>
        </w:rPr>
        <w:t xml:space="preserve"> </w:t>
      </w:r>
      <w:r w:rsidRPr="00FD1242">
        <w:rPr>
          <w:rFonts w:ascii="Arial" w:hAnsi="Arial" w:cs="Arial"/>
        </w:rPr>
        <w:t xml:space="preserve"> od</w:t>
      </w:r>
      <w:r w:rsidR="00213786" w:rsidRPr="00FD1242">
        <w:rPr>
          <w:rFonts w:ascii="Arial" w:hAnsi="Arial" w:cs="Arial"/>
        </w:rPr>
        <w:t xml:space="preserve">  </w:t>
      </w:r>
      <w:r w:rsidRPr="00FD1242">
        <w:rPr>
          <w:rFonts w:ascii="Arial" w:hAnsi="Arial" w:cs="Arial"/>
        </w:rPr>
        <w:t xml:space="preserve"> podmiotów władających sieciami uzbrojenia </w:t>
      </w:r>
      <w:r w:rsidR="00427994" w:rsidRPr="00FD1242">
        <w:rPr>
          <w:rFonts w:ascii="Arial" w:hAnsi="Arial" w:cs="Arial"/>
        </w:rPr>
        <w:t xml:space="preserve">  </w:t>
      </w:r>
      <w:r w:rsidRPr="00FD1242">
        <w:rPr>
          <w:rFonts w:ascii="Arial" w:hAnsi="Arial" w:cs="Arial"/>
        </w:rPr>
        <w:t>terenu</w:t>
      </w:r>
      <w:r w:rsidR="00427994" w:rsidRPr="00FD1242">
        <w:rPr>
          <w:rFonts w:ascii="Arial" w:hAnsi="Arial" w:cs="Arial"/>
        </w:rPr>
        <w:t xml:space="preserve">  </w:t>
      </w:r>
      <w:r w:rsidRPr="00FD1242">
        <w:rPr>
          <w:rFonts w:ascii="Arial" w:hAnsi="Arial" w:cs="Arial"/>
        </w:rPr>
        <w:t xml:space="preserve"> danych dot</w:t>
      </w:r>
      <w:r w:rsidRPr="00FD1242">
        <w:rPr>
          <w:rFonts w:ascii="Arial" w:hAnsi="Arial" w:cs="Arial"/>
        </w:rPr>
        <w:t>y</w:t>
      </w:r>
      <w:r w:rsidRPr="00FD1242">
        <w:rPr>
          <w:rFonts w:ascii="Arial" w:hAnsi="Arial" w:cs="Arial"/>
        </w:rPr>
        <w:t>czących</w:t>
      </w:r>
      <w:r w:rsidR="00427994" w:rsidRPr="00FD1242">
        <w:rPr>
          <w:rFonts w:ascii="Arial" w:hAnsi="Arial" w:cs="Arial"/>
        </w:rPr>
        <w:t xml:space="preserve"> </w:t>
      </w:r>
      <w:r w:rsidR="006A2848" w:rsidRPr="00FD1242">
        <w:rPr>
          <w:rFonts w:ascii="Arial" w:hAnsi="Arial" w:cs="Arial"/>
        </w:rPr>
        <w:t xml:space="preserve"> sieci</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Weryfikacja</w:t>
      </w:r>
      <w:r w:rsidR="006250AA" w:rsidRPr="00FD1242">
        <w:rPr>
          <w:rFonts w:ascii="Arial" w:hAnsi="Arial" w:cs="Arial"/>
        </w:rPr>
        <w:t xml:space="preserve"> </w:t>
      </w:r>
      <w:r w:rsidRPr="00FD1242">
        <w:rPr>
          <w:rFonts w:ascii="Arial" w:hAnsi="Arial" w:cs="Arial"/>
        </w:rPr>
        <w:t xml:space="preserve"> </w:t>
      </w:r>
      <w:r w:rsidR="006A2848" w:rsidRPr="00FD1242">
        <w:rPr>
          <w:rFonts w:ascii="Arial" w:hAnsi="Arial" w:cs="Arial"/>
        </w:rPr>
        <w:t xml:space="preserve"> </w:t>
      </w:r>
      <w:r w:rsidR="006250AA" w:rsidRPr="00FD1242">
        <w:rPr>
          <w:rFonts w:ascii="Arial" w:hAnsi="Arial" w:cs="Arial"/>
        </w:rPr>
        <w:t xml:space="preserve">i  </w:t>
      </w:r>
      <w:r w:rsidRPr="00FD1242">
        <w:rPr>
          <w:rFonts w:ascii="Arial" w:hAnsi="Arial" w:cs="Arial"/>
        </w:rPr>
        <w:t>uzupełnienie</w:t>
      </w:r>
      <w:r w:rsidR="006A2848" w:rsidRPr="00FD1242">
        <w:rPr>
          <w:rFonts w:ascii="Arial" w:hAnsi="Arial" w:cs="Arial"/>
        </w:rPr>
        <w:t xml:space="preserve"> </w:t>
      </w:r>
      <w:r w:rsidRPr="00FD1242">
        <w:rPr>
          <w:rFonts w:ascii="Arial" w:hAnsi="Arial" w:cs="Arial"/>
        </w:rPr>
        <w:t xml:space="preserve"> wymaganych </w:t>
      </w:r>
      <w:r w:rsidR="006A2848" w:rsidRPr="00FD1242">
        <w:rPr>
          <w:rFonts w:ascii="Arial" w:hAnsi="Arial" w:cs="Arial"/>
        </w:rPr>
        <w:t xml:space="preserve">  </w:t>
      </w:r>
      <w:r w:rsidRPr="00FD1242">
        <w:rPr>
          <w:rFonts w:ascii="Arial" w:hAnsi="Arial" w:cs="Arial"/>
        </w:rPr>
        <w:t>atrybutów</w:t>
      </w:r>
      <w:r w:rsidR="006A2848" w:rsidRPr="00FD1242">
        <w:rPr>
          <w:rFonts w:ascii="Arial" w:hAnsi="Arial" w:cs="Arial"/>
        </w:rPr>
        <w:t xml:space="preserve"> </w:t>
      </w:r>
      <w:r w:rsidRPr="00FD1242">
        <w:rPr>
          <w:rFonts w:ascii="Arial" w:hAnsi="Arial" w:cs="Arial"/>
        </w:rPr>
        <w:t xml:space="preserve"> obiektów</w:t>
      </w:r>
      <w:r w:rsidR="006A2848" w:rsidRPr="00FD1242">
        <w:rPr>
          <w:rFonts w:ascii="Arial" w:hAnsi="Arial" w:cs="Arial"/>
        </w:rPr>
        <w:t xml:space="preserve"> </w:t>
      </w:r>
      <w:r w:rsidRPr="00FD1242">
        <w:rPr>
          <w:rFonts w:ascii="Arial" w:hAnsi="Arial" w:cs="Arial"/>
        </w:rPr>
        <w:t xml:space="preserve"> bazy</w:t>
      </w:r>
      <w:r w:rsidR="006A2848" w:rsidRPr="00FD1242">
        <w:rPr>
          <w:rFonts w:ascii="Arial" w:hAnsi="Arial" w:cs="Arial"/>
        </w:rPr>
        <w:t xml:space="preserve">  </w:t>
      </w:r>
      <w:r w:rsidRPr="00FD1242">
        <w:rPr>
          <w:rFonts w:ascii="Arial" w:hAnsi="Arial" w:cs="Arial"/>
        </w:rPr>
        <w:t xml:space="preserve"> GESUT</w:t>
      </w:r>
      <w:r w:rsidR="00B97479" w:rsidRPr="00FD1242">
        <w:rPr>
          <w:rFonts w:ascii="Arial" w:hAnsi="Arial" w:cs="Arial"/>
        </w:rPr>
        <w:t xml:space="preserve"> i BDOT500</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Uzupełnienie danych GESUT o dane dotyczące projektowanych oraz realizowanych siec</w:t>
      </w:r>
      <w:r w:rsidR="006A2848" w:rsidRPr="00FD1242">
        <w:rPr>
          <w:rFonts w:ascii="Arial" w:hAnsi="Arial" w:cs="Arial"/>
        </w:rPr>
        <w:t xml:space="preserve">i </w:t>
      </w:r>
      <w:r w:rsidRPr="00FD1242">
        <w:rPr>
          <w:rFonts w:ascii="Arial" w:hAnsi="Arial" w:cs="Arial"/>
        </w:rPr>
        <w:t>uzbrojenia terenu.</w:t>
      </w:r>
    </w:p>
    <w:p w:rsidR="006A2848" w:rsidRPr="00FD1242" w:rsidRDefault="001A67E5" w:rsidP="00FD1242">
      <w:pPr>
        <w:pStyle w:val="Bezodstpw"/>
        <w:numPr>
          <w:ilvl w:val="0"/>
          <w:numId w:val="14"/>
        </w:numPr>
        <w:ind w:left="851" w:hanging="284"/>
        <w:rPr>
          <w:rFonts w:ascii="Arial" w:hAnsi="Arial" w:cs="Arial"/>
        </w:rPr>
      </w:pPr>
      <w:r w:rsidRPr="00FD1242">
        <w:rPr>
          <w:rFonts w:ascii="Arial" w:hAnsi="Arial" w:cs="Arial"/>
        </w:rPr>
        <w:t>Zharmonizowanie danych zapisanyc</w:t>
      </w:r>
      <w:r w:rsidR="006250AA" w:rsidRPr="00FD1242">
        <w:rPr>
          <w:rFonts w:ascii="Arial" w:hAnsi="Arial" w:cs="Arial"/>
        </w:rPr>
        <w:t xml:space="preserve">h w   RBD </w:t>
      </w:r>
      <w:r w:rsidRPr="00FD1242">
        <w:rPr>
          <w:rFonts w:ascii="Arial" w:hAnsi="Arial" w:cs="Arial"/>
        </w:rPr>
        <w:t xml:space="preserve"> </w:t>
      </w:r>
      <w:r w:rsidR="00DA66B5" w:rsidRPr="00FD1242">
        <w:rPr>
          <w:rFonts w:ascii="Arial" w:hAnsi="Arial" w:cs="Arial"/>
        </w:rPr>
        <w:t xml:space="preserve">w  </w:t>
      </w:r>
      <w:r w:rsidRPr="00FD1242">
        <w:rPr>
          <w:rFonts w:ascii="Arial" w:hAnsi="Arial" w:cs="Arial"/>
        </w:rPr>
        <w:t>zakresie baz danych BDOT500, GESUT EGiB.</w:t>
      </w:r>
      <w:r w:rsidR="006A2848" w:rsidRPr="00FD1242">
        <w:rPr>
          <w:rFonts w:ascii="Arial" w:hAnsi="Arial" w:cs="Arial"/>
        </w:rPr>
        <w:t xml:space="preserve">  </w:t>
      </w:r>
    </w:p>
    <w:p w:rsidR="00B97479" w:rsidRPr="00FD1242" w:rsidRDefault="00B97479" w:rsidP="00FD1242">
      <w:pPr>
        <w:pStyle w:val="Bezodstpw"/>
        <w:numPr>
          <w:ilvl w:val="0"/>
          <w:numId w:val="14"/>
        </w:numPr>
        <w:ind w:left="851" w:hanging="284"/>
        <w:rPr>
          <w:rFonts w:ascii="Arial" w:hAnsi="Arial" w:cs="Arial"/>
        </w:rPr>
      </w:pPr>
      <w:r w:rsidRPr="00FD1242">
        <w:rPr>
          <w:rFonts w:ascii="Arial" w:hAnsi="Arial" w:cs="Arial"/>
        </w:rPr>
        <w:t xml:space="preserve">Opracowanie metadanych dla przedmiotowych </w:t>
      </w:r>
      <w:r w:rsidR="00FE588D" w:rsidRPr="00FD1242">
        <w:rPr>
          <w:rFonts w:ascii="Arial" w:hAnsi="Arial" w:cs="Arial"/>
        </w:rPr>
        <w:t>zbiorów danych</w:t>
      </w:r>
      <w:r w:rsidRPr="00FD1242">
        <w:rPr>
          <w:rFonts w:ascii="Arial" w:hAnsi="Arial" w:cs="Arial"/>
        </w:rPr>
        <w:t xml:space="preserve"> </w:t>
      </w:r>
      <w:r w:rsidR="00C54DC7" w:rsidRPr="00FD1242">
        <w:rPr>
          <w:rFonts w:ascii="Arial" w:hAnsi="Arial" w:cs="Arial"/>
        </w:rPr>
        <w:t>zgodnie z art. 5 ust</w:t>
      </w:r>
      <w:r w:rsidR="00C54DC7" w:rsidRPr="00FD1242">
        <w:rPr>
          <w:rFonts w:ascii="Arial" w:hAnsi="Arial" w:cs="Arial"/>
        </w:rPr>
        <w:t>a</w:t>
      </w:r>
      <w:r w:rsidR="00C54DC7" w:rsidRPr="00FD1242">
        <w:rPr>
          <w:rFonts w:ascii="Arial" w:hAnsi="Arial" w:cs="Arial"/>
        </w:rPr>
        <w:t>wy z dnia 4 marca 2010 r. o infrastrukturze informacji przestrzennej</w:t>
      </w:r>
    </w:p>
    <w:p w:rsidR="001A67E5" w:rsidRPr="00FD1242" w:rsidRDefault="006A2848" w:rsidP="00FD1242">
      <w:pPr>
        <w:pStyle w:val="Bezodstpw"/>
        <w:numPr>
          <w:ilvl w:val="0"/>
          <w:numId w:val="14"/>
        </w:numPr>
        <w:ind w:left="851" w:hanging="284"/>
        <w:rPr>
          <w:rFonts w:ascii="Arial" w:hAnsi="Arial" w:cs="Arial"/>
        </w:rPr>
      </w:pPr>
      <w:r w:rsidRPr="00FD1242">
        <w:rPr>
          <w:rFonts w:ascii="Arial" w:hAnsi="Arial" w:cs="Arial"/>
        </w:rPr>
        <w:t xml:space="preserve">Walidacja plików </w:t>
      </w:r>
      <w:r w:rsidR="001A67E5" w:rsidRPr="00FD1242">
        <w:rPr>
          <w:rFonts w:ascii="Arial" w:hAnsi="Arial" w:cs="Arial"/>
        </w:rPr>
        <w:t xml:space="preserve">zapisanych </w:t>
      </w:r>
      <w:r w:rsidR="00DA66B5" w:rsidRPr="00FD1242">
        <w:rPr>
          <w:rFonts w:ascii="Arial" w:hAnsi="Arial" w:cs="Arial"/>
        </w:rPr>
        <w:t xml:space="preserve">w </w:t>
      </w:r>
      <w:r w:rsidR="006250AA" w:rsidRPr="00FD1242">
        <w:rPr>
          <w:rFonts w:ascii="Arial" w:hAnsi="Arial" w:cs="Arial"/>
        </w:rPr>
        <w:t>f</w:t>
      </w:r>
      <w:r w:rsidR="001A67E5" w:rsidRPr="00FD1242">
        <w:rPr>
          <w:rFonts w:ascii="Arial" w:hAnsi="Arial" w:cs="Arial"/>
        </w:rPr>
        <w:t>ormacie</w:t>
      </w:r>
      <w:r w:rsidR="006250AA" w:rsidRPr="00FD1242">
        <w:rPr>
          <w:rFonts w:ascii="Arial" w:hAnsi="Arial" w:cs="Arial"/>
        </w:rPr>
        <w:t xml:space="preserve"> </w:t>
      </w:r>
      <w:r w:rsidR="001A67E5" w:rsidRPr="00FD1242">
        <w:rPr>
          <w:rFonts w:ascii="Arial" w:hAnsi="Arial" w:cs="Arial"/>
        </w:rPr>
        <w:t>GML</w:t>
      </w:r>
      <w:r w:rsidRPr="00FD1242">
        <w:rPr>
          <w:rFonts w:ascii="Arial" w:hAnsi="Arial" w:cs="Arial"/>
        </w:rPr>
        <w:t xml:space="preserve"> </w:t>
      </w:r>
      <w:r w:rsidR="001A67E5" w:rsidRPr="00FD1242">
        <w:rPr>
          <w:rFonts w:ascii="Arial" w:hAnsi="Arial" w:cs="Arial"/>
        </w:rPr>
        <w:t xml:space="preserve">i </w:t>
      </w:r>
      <w:r w:rsidR="00DA66B5" w:rsidRPr="00FD1242">
        <w:rPr>
          <w:rFonts w:ascii="Arial" w:hAnsi="Arial" w:cs="Arial"/>
        </w:rPr>
        <w:t xml:space="preserve"> </w:t>
      </w:r>
      <w:r w:rsidR="001A67E5" w:rsidRPr="00FD1242">
        <w:rPr>
          <w:rFonts w:ascii="Arial" w:hAnsi="Arial" w:cs="Arial"/>
        </w:rPr>
        <w:t>eliminac</w:t>
      </w:r>
      <w:r w:rsidRPr="00FD1242">
        <w:rPr>
          <w:rFonts w:ascii="Arial" w:hAnsi="Arial" w:cs="Arial"/>
        </w:rPr>
        <w:t xml:space="preserve">ja  </w:t>
      </w:r>
      <w:r w:rsidR="001A67E5" w:rsidRPr="00FD1242">
        <w:rPr>
          <w:rFonts w:ascii="Arial" w:hAnsi="Arial" w:cs="Arial"/>
        </w:rPr>
        <w:t>przez</w:t>
      </w:r>
      <w:r w:rsidRPr="00FD1242">
        <w:rPr>
          <w:rFonts w:ascii="Arial" w:hAnsi="Arial" w:cs="Arial"/>
        </w:rPr>
        <w:t xml:space="preserve">  </w:t>
      </w:r>
      <w:r w:rsidR="001A67E5" w:rsidRPr="00FD1242">
        <w:rPr>
          <w:rFonts w:ascii="Arial" w:hAnsi="Arial" w:cs="Arial"/>
        </w:rPr>
        <w:t>Wykonawcę</w:t>
      </w:r>
      <w:r w:rsidRPr="00FD1242">
        <w:rPr>
          <w:rFonts w:ascii="Arial" w:hAnsi="Arial" w:cs="Arial"/>
        </w:rPr>
        <w:t xml:space="preserve"> </w:t>
      </w:r>
      <w:r w:rsidR="00542025" w:rsidRPr="00FD1242">
        <w:rPr>
          <w:rFonts w:ascii="Arial" w:hAnsi="Arial" w:cs="Arial"/>
        </w:rPr>
        <w:t xml:space="preserve">  </w:t>
      </w:r>
      <w:r w:rsidR="001A67E5" w:rsidRPr="00FD1242">
        <w:rPr>
          <w:rFonts w:ascii="Arial" w:hAnsi="Arial" w:cs="Arial"/>
        </w:rPr>
        <w:t>w</w:t>
      </w:r>
      <w:r w:rsidR="001A67E5" w:rsidRPr="00FD1242">
        <w:rPr>
          <w:rFonts w:ascii="Arial" w:hAnsi="Arial" w:cs="Arial"/>
        </w:rPr>
        <w:t>y</w:t>
      </w:r>
      <w:r w:rsidR="001A67E5" w:rsidRPr="00FD1242">
        <w:rPr>
          <w:rFonts w:ascii="Arial" w:hAnsi="Arial" w:cs="Arial"/>
        </w:rPr>
        <w:t>stępującyc</w:t>
      </w:r>
      <w:r w:rsidR="006250AA" w:rsidRPr="00FD1242">
        <w:rPr>
          <w:rFonts w:ascii="Arial" w:hAnsi="Arial" w:cs="Arial"/>
        </w:rPr>
        <w:t xml:space="preserve">h błędów i braków </w:t>
      </w:r>
    </w:p>
    <w:p w:rsidR="006250AA"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Przekazanie </w:t>
      </w:r>
      <w:r w:rsidR="00542025" w:rsidRPr="00FD1242">
        <w:rPr>
          <w:rFonts w:ascii="Arial" w:hAnsi="Arial" w:cs="Arial"/>
        </w:rPr>
        <w:t>Z</w:t>
      </w:r>
      <w:r w:rsidRPr="00FD1242">
        <w:rPr>
          <w:rFonts w:ascii="Arial" w:hAnsi="Arial" w:cs="Arial"/>
        </w:rPr>
        <w:t>amawiające</w:t>
      </w:r>
      <w:r w:rsidR="00213786" w:rsidRPr="00FD1242">
        <w:rPr>
          <w:rFonts w:ascii="Arial" w:hAnsi="Arial" w:cs="Arial"/>
        </w:rPr>
        <w:t xml:space="preserve">mu </w:t>
      </w:r>
      <w:r w:rsidRPr="00FD1242">
        <w:rPr>
          <w:rFonts w:ascii="Arial" w:hAnsi="Arial" w:cs="Arial"/>
        </w:rPr>
        <w:t>oraz</w:t>
      </w:r>
      <w:r w:rsidR="00542025" w:rsidRPr="00FD1242">
        <w:rPr>
          <w:rFonts w:ascii="Arial" w:hAnsi="Arial" w:cs="Arial"/>
        </w:rPr>
        <w:t xml:space="preserve"> </w:t>
      </w:r>
      <w:r w:rsidRPr="00FD1242">
        <w:rPr>
          <w:rFonts w:ascii="Arial" w:hAnsi="Arial" w:cs="Arial"/>
        </w:rPr>
        <w:t xml:space="preserve"> Inspektorowi</w:t>
      </w:r>
      <w:r w:rsidR="00542025" w:rsidRPr="00FD1242">
        <w:rPr>
          <w:rFonts w:ascii="Arial" w:hAnsi="Arial" w:cs="Arial"/>
        </w:rPr>
        <w:t xml:space="preserve"> </w:t>
      </w:r>
      <w:r w:rsidRPr="00FD1242">
        <w:rPr>
          <w:rFonts w:ascii="Arial" w:hAnsi="Arial" w:cs="Arial"/>
        </w:rPr>
        <w:t xml:space="preserve"> </w:t>
      </w:r>
      <w:r w:rsidR="00213786" w:rsidRPr="00FD1242">
        <w:rPr>
          <w:rFonts w:ascii="Arial" w:hAnsi="Arial" w:cs="Arial"/>
        </w:rPr>
        <w:t>N</w:t>
      </w:r>
      <w:r w:rsidRPr="00FD1242">
        <w:rPr>
          <w:rFonts w:ascii="Arial" w:hAnsi="Arial" w:cs="Arial"/>
        </w:rPr>
        <w:t xml:space="preserve">adzoru </w:t>
      </w:r>
      <w:r w:rsidR="00542025" w:rsidRPr="00FD1242">
        <w:rPr>
          <w:rFonts w:ascii="Arial" w:hAnsi="Arial" w:cs="Arial"/>
        </w:rPr>
        <w:t xml:space="preserve">   d</w:t>
      </w:r>
      <w:r w:rsidRPr="00FD1242">
        <w:rPr>
          <w:rFonts w:ascii="Arial" w:hAnsi="Arial" w:cs="Arial"/>
        </w:rPr>
        <w:t xml:space="preserve">o </w:t>
      </w:r>
      <w:r w:rsidR="00542025" w:rsidRPr="00FD1242">
        <w:rPr>
          <w:rFonts w:ascii="Arial" w:hAnsi="Arial" w:cs="Arial"/>
        </w:rPr>
        <w:t xml:space="preserve">   k</w:t>
      </w:r>
      <w:r w:rsidRPr="00FD1242">
        <w:rPr>
          <w:rFonts w:ascii="Arial" w:hAnsi="Arial" w:cs="Arial"/>
        </w:rPr>
        <w:t>ontroli</w:t>
      </w:r>
      <w:r w:rsidR="00542025" w:rsidRPr="00FD1242">
        <w:rPr>
          <w:rFonts w:ascii="Arial" w:hAnsi="Arial" w:cs="Arial"/>
        </w:rPr>
        <w:t xml:space="preserve"> </w:t>
      </w:r>
      <w:r w:rsidRPr="00FD1242">
        <w:rPr>
          <w:rFonts w:ascii="Arial" w:hAnsi="Arial" w:cs="Arial"/>
        </w:rPr>
        <w:t xml:space="preserve"> ba</w:t>
      </w:r>
      <w:r w:rsidR="00542025" w:rsidRPr="00FD1242">
        <w:rPr>
          <w:rFonts w:ascii="Arial" w:hAnsi="Arial" w:cs="Arial"/>
        </w:rPr>
        <w:t xml:space="preserve">z </w:t>
      </w:r>
      <w:r w:rsidRPr="00FD1242">
        <w:rPr>
          <w:rFonts w:ascii="Arial" w:hAnsi="Arial" w:cs="Arial"/>
        </w:rPr>
        <w:t>danych</w:t>
      </w:r>
      <w:r w:rsidR="00542025" w:rsidRPr="00FD1242">
        <w:rPr>
          <w:rFonts w:ascii="Arial" w:hAnsi="Arial" w:cs="Arial"/>
        </w:rPr>
        <w:t xml:space="preserve"> </w:t>
      </w:r>
      <w:r w:rsidRPr="00FD1242">
        <w:rPr>
          <w:rFonts w:ascii="Arial" w:hAnsi="Arial" w:cs="Arial"/>
        </w:rPr>
        <w:t xml:space="preserve"> BDOT500 </w:t>
      </w:r>
      <w:r w:rsidR="008564FD" w:rsidRPr="00FD1242">
        <w:rPr>
          <w:rFonts w:ascii="Arial" w:hAnsi="Arial" w:cs="Arial"/>
        </w:rPr>
        <w:t>i</w:t>
      </w:r>
      <w:r w:rsidR="00213786" w:rsidRPr="00FD1242">
        <w:rPr>
          <w:rFonts w:ascii="Arial" w:hAnsi="Arial" w:cs="Arial"/>
        </w:rPr>
        <w:t xml:space="preserve"> </w:t>
      </w:r>
      <w:r w:rsidR="00542025" w:rsidRPr="00FD1242">
        <w:rPr>
          <w:rFonts w:ascii="Arial" w:hAnsi="Arial" w:cs="Arial"/>
        </w:rPr>
        <w:t xml:space="preserve"> </w:t>
      </w:r>
      <w:r w:rsidRPr="00FD1242">
        <w:rPr>
          <w:rFonts w:ascii="Arial" w:hAnsi="Arial" w:cs="Arial"/>
        </w:rPr>
        <w:t>GESUT</w:t>
      </w:r>
      <w:r w:rsidR="00542025" w:rsidRPr="00FD1242">
        <w:rPr>
          <w:rFonts w:ascii="Arial" w:hAnsi="Arial" w:cs="Arial"/>
        </w:rPr>
        <w:t xml:space="preserve"> </w:t>
      </w:r>
      <w:r w:rsidR="008564FD" w:rsidRPr="00FD1242">
        <w:rPr>
          <w:rFonts w:ascii="Arial" w:hAnsi="Arial" w:cs="Arial"/>
        </w:rPr>
        <w:t xml:space="preserve">oraz metadanych </w:t>
      </w:r>
      <w:r w:rsidRPr="00FD1242">
        <w:rPr>
          <w:rFonts w:ascii="Arial" w:hAnsi="Arial" w:cs="Arial"/>
        </w:rPr>
        <w:t>.</w:t>
      </w:r>
    </w:p>
    <w:p w:rsidR="001A67E5" w:rsidRPr="00FD1242" w:rsidRDefault="00E92470" w:rsidP="00FD1242">
      <w:pPr>
        <w:pStyle w:val="Bezodstpw"/>
        <w:numPr>
          <w:ilvl w:val="0"/>
          <w:numId w:val="14"/>
        </w:numPr>
        <w:ind w:left="851" w:hanging="284"/>
        <w:rPr>
          <w:rFonts w:ascii="Arial" w:hAnsi="Arial" w:cs="Arial"/>
        </w:rPr>
      </w:pPr>
      <w:r w:rsidRPr="00FD1242">
        <w:rPr>
          <w:rFonts w:ascii="Arial" w:hAnsi="Arial" w:cs="Arial"/>
        </w:rPr>
        <w:t xml:space="preserve">Wprowadzenie </w:t>
      </w:r>
      <w:r w:rsidR="001A67E5" w:rsidRPr="00FD1242">
        <w:rPr>
          <w:rFonts w:ascii="Arial" w:hAnsi="Arial" w:cs="Arial"/>
        </w:rPr>
        <w:t>przez</w:t>
      </w:r>
      <w:r w:rsidR="003E4CE4">
        <w:rPr>
          <w:rFonts w:ascii="Arial" w:hAnsi="Arial" w:cs="Arial"/>
        </w:rPr>
        <w:t xml:space="preserve"> </w:t>
      </w:r>
      <w:r w:rsidR="0026767D" w:rsidRPr="00FD1242">
        <w:rPr>
          <w:rFonts w:ascii="Arial" w:hAnsi="Arial" w:cs="Arial"/>
        </w:rPr>
        <w:t xml:space="preserve">Wykonawcę, </w:t>
      </w:r>
      <w:r w:rsidR="001A67E5" w:rsidRPr="00FD1242">
        <w:rPr>
          <w:rFonts w:ascii="Arial" w:hAnsi="Arial" w:cs="Arial"/>
        </w:rPr>
        <w:t>po</w:t>
      </w:r>
      <w:r w:rsidR="0026767D" w:rsidRPr="00FD1242">
        <w:rPr>
          <w:rFonts w:ascii="Arial" w:hAnsi="Arial" w:cs="Arial"/>
        </w:rPr>
        <w:t xml:space="preserve"> </w:t>
      </w:r>
      <w:r w:rsidR="001A67E5" w:rsidRPr="00FD1242">
        <w:rPr>
          <w:rFonts w:ascii="Arial" w:hAnsi="Arial" w:cs="Arial"/>
        </w:rPr>
        <w:t>pozytywnej</w:t>
      </w:r>
      <w:r w:rsidR="0026767D" w:rsidRPr="00FD1242">
        <w:rPr>
          <w:rFonts w:ascii="Arial" w:hAnsi="Arial" w:cs="Arial"/>
        </w:rPr>
        <w:t xml:space="preserve">  </w:t>
      </w:r>
      <w:r w:rsidR="001A67E5" w:rsidRPr="00FD1242">
        <w:rPr>
          <w:rFonts w:ascii="Arial" w:hAnsi="Arial" w:cs="Arial"/>
        </w:rPr>
        <w:t>kontroli przez</w:t>
      </w:r>
      <w:r w:rsidRPr="00FD1242">
        <w:rPr>
          <w:rFonts w:ascii="Arial" w:hAnsi="Arial" w:cs="Arial"/>
        </w:rPr>
        <w:t xml:space="preserve"> </w:t>
      </w:r>
      <w:r w:rsidR="001A67E5" w:rsidRPr="00FD1242">
        <w:rPr>
          <w:rFonts w:ascii="Arial" w:hAnsi="Arial" w:cs="Arial"/>
        </w:rPr>
        <w:t xml:space="preserve"> Inspektora </w:t>
      </w:r>
      <w:r w:rsidR="00213786" w:rsidRPr="00FD1242">
        <w:rPr>
          <w:rFonts w:ascii="Arial" w:hAnsi="Arial" w:cs="Arial"/>
        </w:rPr>
        <w:t>N</w:t>
      </w:r>
      <w:r w:rsidR="001A67E5" w:rsidRPr="00FD1242">
        <w:rPr>
          <w:rFonts w:ascii="Arial" w:hAnsi="Arial" w:cs="Arial"/>
        </w:rPr>
        <w:t xml:space="preserve">adzoru, danych </w:t>
      </w:r>
      <w:r w:rsidR="0026767D" w:rsidRPr="00FD1242">
        <w:rPr>
          <w:rFonts w:ascii="Arial" w:hAnsi="Arial" w:cs="Arial"/>
        </w:rPr>
        <w:t xml:space="preserve">  </w:t>
      </w:r>
      <w:r w:rsidR="00744DBB" w:rsidRPr="00FD1242">
        <w:rPr>
          <w:rFonts w:ascii="Arial" w:hAnsi="Arial" w:cs="Arial"/>
        </w:rPr>
        <w:t xml:space="preserve">BDOT500, </w:t>
      </w:r>
      <w:r w:rsidR="001A67E5" w:rsidRPr="00FD1242">
        <w:rPr>
          <w:rFonts w:ascii="Arial" w:hAnsi="Arial" w:cs="Arial"/>
        </w:rPr>
        <w:t>GESUT</w:t>
      </w:r>
      <w:r w:rsidR="00744DBB" w:rsidRPr="00FD1242">
        <w:rPr>
          <w:rFonts w:ascii="Arial" w:hAnsi="Arial" w:cs="Arial"/>
        </w:rPr>
        <w:t xml:space="preserve"> oraz EGIB</w:t>
      </w:r>
      <w:r w:rsidRPr="00FD1242">
        <w:rPr>
          <w:rFonts w:ascii="Arial" w:hAnsi="Arial" w:cs="Arial"/>
        </w:rPr>
        <w:t xml:space="preserve"> </w:t>
      </w:r>
      <w:r w:rsidR="001A67E5" w:rsidRPr="00FD1242">
        <w:rPr>
          <w:rFonts w:ascii="Arial" w:hAnsi="Arial" w:cs="Arial"/>
        </w:rPr>
        <w:t>do</w:t>
      </w:r>
      <w:r w:rsidR="0026767D" w:rsidRPr="00FD1242">
        <w:rPr>
          <w:rFonts w:ascii="Arial" w:hAnsi="Arial" w:cs="Arial"/>
        </w:rPr>
        <w:t xml:space="preserve"> </w:t>
      </w:r>
      <w:r w:rsidR="001A67E5" w:rsidRPr="00FD1242">
        <w:rPr>
          <w:rFonts w:ascii="Arial" w:hAnsi="Arial" w:cs="Arial"/>
        </w:rPr>
        <w:t xml:space="preserve"> systemu</w:t>
      </w:r>
      <w:r w:rsidR="0026767D" w:rsidRPr="00FD1242">
        <w:rPr>
          <w:rFonts w:ascii="Arial" w:hAnsi="Arial" w:cs="Arial"/>
        </w:rPr>
        <w:t xml:space="preserve"> </w:t>
      </w:r>
      <w:r w:rsidR="001A67E5" w:rsidRPr="00FD1242">
        <w:rPr>
          <w:rFonts w:ascii="Arial" w:hAnsi="Arial" w:cs="Arial"/>
        </w:rPr>
        <w:t xml:space="preserve"> </w:t>
      </w:r>
      <w:r w:rsidR="00C54DC7" w:rsidRPr="00FD1242">
        <w:rPr>
          <w:rFonts w:ascii="Arial" w:hAnsi="Arial" w:cs="Arial"/>
        </w:rPr>
        <w:t>teleinformatycznego Starosty</w:t>
      </w:r>
      <w:r w:rsidR="001A67E5" w:rsidRPr="00FD1242">
        <w:rPr>
          <w:rFonts w:ascii="Arial" w:hAnsi="Arial" w:cs="Arial"/>
        </w:rPr>
        <w:t>.</w:t>
      </w:r>
    </w:p>
    <w:p w:rsidR="005C1878" w:rsidRPr="00FD1242" w:rsidRDefault="00427994" w:rsidP="00FD1242">
      <w:pPr>
        <w:pStyle w:val="Bezodstpw"/>
        <w:numPr>
          <w:ilvl w:val="0"/>
          <w:numId w:val="14"/>
        </w:numPr>
        <w:ind w:left="851" w:hanging="284"/>
        <w:rPr>
          <w:rFonts w:ascii="Arial" w:hAnsi="Arial" w:cs="Arial"/>
        </w:rPr>
      </w:pPr>
      <w:r w:rsidRPr="00FD1242">
        <w:rPr>
          <w:rFonts w:ascii="Arial" w:hAnsi="Arial" w:cs="Arial"/>
        </w:rPr>
        <w:t xml:space="preserve">Wygenerowanie  </w:t>
      </w:r>
      <w:r w:rsidR="00DA66B5" w:rsidRPr="00FD1242">
        <w:rPr>
          <w:rFonts w:ascii="Arial" w:hAnsi="Arial" w:cs="Arial"/>
        </w:rPr>
        <w:t xml:space="preserve">z </w:t>
      </w:r>
      <w:r w:rsidR="005C1878" w:rsidRPr="00FD1242">
        <w:rPr>
          <w:rFonts w:ascii="Arial" w:hAnsi="Arial" w:cs="Arial"/>
        </w:rPr>
        <w:t xml:space="preserve">bazy </w:t>
      </w:r>
      <w:r w:rsidRPr="00FD1242">
        <w:rPr>
          <w:rFonts w:ascii="Arial" w:hAnsi="Arial" w:cs="Arial"/>
        </w:rPr>
        <w:t xml:space="preserve">systemu </w:t>
      </w:r>
      <w:proofErr w:type="spellStart"/>
      <w:r w:rsidR="005C1878" w:rsidRPr="00FD1242">
        <w:rPr>
          <w:rFonts w:ascii="Arial" w:hAnsi="Arial" w:cs="Arial"/>
        </w:rPr>
        <w:t>PZGiK</w:t>
      </w:r>
      <w:proofErr w:type="spellEnd"/>
      <w:r w:rsidR="005C1878" w:rsidRPr="00FD1242">
        <w:rPr>
          <w:rFonts w:ascii="Arial" w:hAnsi="Arial" w:cs="Arial"/>
        </w:rPr>
        <w:t xml:space="preserve">  numerycznej  mapy</w:t>
      </w:r>
      <w:r w:rsidR="00E92470" w:rsidRPr="00FD1242">
        <w:rPr>
          <w:rFonts w:ascii="Arial" w:hAnsi="Arial" w:cs="Arial"/>
        </w:rPr>
        <w:t xml:space="preserve"> </w:t>
      </w:r>
      <w:r w:rsidR="005C1878" w:rsidRPr="00FD1242">
        <w:rPr>
          <w:rFonts w:ascii="Arial" w:hAnsi="Arial" w:cs="Arial"/>
        </w:rPr>
        <w:t xml:space="preserve"> zasadniczej</w:t>
      </w:r>
      <w:r w:rsidR="00DA66B5" w:rsidRPr="00FD1242">
        <w:rPr>
          <w:rFonts w:ascii="Arial" w:hAnsi="Arial" w:cs="Arial"/>
        </w:rPr>
        <w:t xml:space="preserve">  </w:t>
      </w:r>
      <w:r w:rsidR="005C1878" w:rsidRPr="00FD1242">
        <w:rPr>
          <w:rFonts w:ascii="Arial" w:hAnsi="Arial" w:cs="Arial"/>
        </w:rPr>
        <w:t>w</w:t>
      </w:r>
      <w:r w:rsidR="00213786" w:rsidRPr="00FD1242">
        <w:rPr>
          <w:rFonts w:ascii="Arial" w:hAnsi="Arial" w:cs="Arial"/>
        </w:rPr>
        <w:t xml:space="preserve">  </w:t>
      </w:r>
      <w:r w:rsidR="005C1878" w:rsidRPr="00FD1242">
        <w:rPr>
          <w:rFonts w:ascii="Arial" w:hAnsi="Arial" w:cs="Arial"/>
        </w:rPr>
        <w:t>form</w:t>
      </w:r>
      <w:r w:rsidR="005C1878" w:rsidRPr="00FD1242">
        <w:rPr>
          <w:rFonts w:ascii="Arial" w:hAnsi="Arial" w:cs="Arial"/>
        </w:rPr>
        <w:t>a</w:t>
      </w:r>
      <w:r w:rsidR="005C1878" w:rsidRPr="00FD1242">
        <w:rPr>
          <w:rFonts w:ascii="Arial" w:hAnsi="Arial" w:cs="Arial"/>
        </w:rPr>
        <w:t>tac</w:t>
      </w:r>
      <w:r w:rsidR="00E92470" w:rsidRPr="00FD1242">
        <w:rPr>
          <w:rFonts w:ascii="Arial" w:hAnsi="Arial" w:cs="Arial"/>
        </w:rPr>
        <w:t xml:space="preserve">h </w:t>
      </w:r>
      <w:r w:rsidR="005C1878" w:rsidRPr="00FD1242">
        <w:rPr>
          <w:rFonts w:ascii="Arial" w:hAnsi="Arial" w:cs="Arial"/>
        </w:rPr>
        <w:t xml:space="preserve">GML i </w:t>
      </w:r>
      <w:proofErr w:type="spellStart"/>
      <w:r w:rsidR="005C1878" w:rsidRPr="00FD1242">
        <w:rPr>
          <w:rFonts w:ascii="Arial" w:hAnsi="Arial" w:cs="Arial"/>
        </w:rPr>
        <w:t>EwMapy</w:t>
      </w:r>
      <w:proofErr w:type="spellEnd"/>
      <w:r w:rsidR="00213786" w:rsidRPr="00FD1242">
        <w:rPr>
          <w:rFonts w:ascii="Arial" w:hAnsi="Arial" w:cs="Arial"/>
        </w:rPr>
        <w:t>.</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Redakcja</w:t>
      </w:r>
      <w:r w:rsidR="00427994" w:rsidRPr="00FD1242">
        <w:rPr>
          <w:rFonts w:ascii="Arial" w:hAnsi="Arial" w:cs="Arial"/>
        </w:rPr>
        <w:t xml:space="preserve"> </w:t>
      </w:r>
      <w:r w:rsidRPr="00FD1242">
        <w:rPr>
          <w:rFonts w:ascii="Arial" w:hAnsi="Arial" w:cs="Arial"/>
        </w:rPr>
        <w:t xml:space="preserve"> opracowanej</w:t>
      </w:r>
      <w:r w:rsidR="003531F2" w:rsidRPr="00FD1242">
        <w:rPr>
          <w:rFonts w:ascii="Arial" w:hAnsi="Arial" w:cs="Arial"/>
        </w:rPr>
        <w:t xml:space="preserve"> </w:t>
      </w:r>
      <w:r w:rsidRPr="00FD1242">
        <w:rPr>
          <w:rFonts w:ascii="Arial" w:hAnsi="Arial" w:cs="Arial"/>
        </w:rPr>
        <w:t>map</w:t>
      </w:r>
      <w:r w:rsidR="003531F2" w:rsidRPr="00FD1242">
        <w:rPr>
          <w:rFonts w:ascii="Arial" w:hAnsi="Arial" w:cs="Arial"/>
        </w:rPr>
        <w:t xml:space="preserve">y </w:t>
      </w:r>
      <w:r w:rsidRPr="00FD1242">
        <w:rPr>
          <w:rFonts w:ascii="Arial" w:hAnsi="Arial" w:cs="Arial"/>
        </w:rPr>
        <w:t>zasadnicze</w:t>
      </w:r>
      <w:r w:rsidR="003531F2" w:rsidRPr="00FD1242">
        <w:rPr>
          <w:rFonts w:ascii="Arial" w:hAnsi="Arial" w:cs="Arial"/>
        </w:rPr>
        <w:t xml:space="preserve">j </w:t>
      </w:r>
      <w:r w:rsidR="00E92470" w:rsidRPr="00FD1242">
        <w:rPr>
          <w:rFonts w:ascii="Arial" w:hAnsi="Arial" w:cs="Arial"/>
        </w:rPr>
        <w:t>w</w:t>
      </w:r>
      <w:r w:rsidR="003531F2" w:rsidRPr="00FD1242">
        <w:rPr>
          <w:rFonts w:ascii="Arial" w:hAnsi="Arial" w:cs="Arial"/>
        </w:rPr>
        <w:t xml:space="preserve"> </w:t>
      </w:r>
      <w:r w:rsidRPr="00FD1242">
        <w:rPr>
          <w:rFonts w:ascii="Arial" w:hAnsi="Arial" w:cs="Arial"/>
        </w:rPr>
        <w:t>ska</w:t>
      </w:r>
      <w:r w:rsidR="00E92470" w:rsidRPr="00FD1242">
        <w:rPr>
          <w:rFonts w:ascii="Arial" w:hAnsi="Arial" w:cs="Arial"/>
        </w:rPr>
        <w:t xml:space="preserve">li </w:t>
      </w:r>
      <w:r w:rsidRPr="00FD1242">
        <w:rPr>
          <w:rFonts w:ascii="Arial" w:hAnsi="Arial" w:cs="Arial"/>
        </w:rPr>
        <w:t>bazowej</w:t>
      </w:r>
      <w:r w:rsidR="003531F2" w:rsidRPr="00FD1242">
        <w:rPr>
          <w:rFonts w:ascii="Arial" w:hAnsi="Arial" w:cs="Arial"/>
        </w:rPr>
        <w:t xml:space="preserve"> </w:t>
      </w:r>
      <w:r w:rsidRPr="00FD1242">
        <w:rPr>
          <w:rFonts w:ascii="Arial" w:hAnsi="Arial" w:cs="Arial"/>
        </w:rPr>
        <w:t>1:500</w:t>
      </w:r>
      <w:r w:rsidR="008564FD" w:rsidRPr="00FD1242">
        <w:rPr>
          <w:rFonts w:ascii="Arial" w:hAnsi="Arial" w:cs="Arial"/>
        </w:rPr>
        <w:t xml:space="preserve"> dla miasta Dział</w:t>
      </w:r>
      <w:r w:rsidR="008564FD" w:rsidRPr="00FD1242">
        <w:rPr>
          <w:rFonts w:ascii="Arial" w:hAnsi="Arial" w:cs="Arial"/>
        </w:rPr>
        <w:t>o</w:t>
      </w:r>
      <w:r w:rsidR="008564FD" w:rsidRPr="00FD1242">
        <w:rPr>
          <w:rFonts w:ascii="Arial" w:hAnsi="Arial" w:cs="Arial"/>
        </w:rPr>
        <w:t>szyce oraz 1:1000 dla terenów wiejskich</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Walidacja plików GML w  zakresie danych dotyczących BDOT500 i GESUT</w:t>
      </w:r>
    </w:p>
    <w:p w:rsidR="005C1878" w:rsidRPr="00FD1242" w:rsidRDefault="005C1878" w:rsidP="00FD1242">
      <w:pPr>
        <w:pStyle w:val="Bezodstpw"/>
        <w:spacing w:line="276" w:lineRule="auto"/>
        <w:ind w:left="851" w:hanging="284"/>
        <w:rPr>
          <w:rFonts w:ascii="Arial" w:hAnsi="Arial" w:cs="Arial"/>
        </w:rPr>
      </w:pPr>
    </w:p>
    <w:p w:rsidR="005C1878" w:rsidRPr="00FD1242" w:rsidRDefault="0072472C" w:rsidP="0084140C">
      <w:pPr>
        <w:rPr>
          <w:rFonts w:ascii="Arial" w:hAnsi="Arial" w:cs="Arial"/>
          <w:b/>
          <w:color w:val="000000" w:themeColor="text1"/>
        </w:rPr>
      </w:pPr>
      <w:r w:rsidRPr="00FD1242">
        <w:rPr>
          <w:rFonts w:ascii="Arial" w:hAnsi="Arial" w:cs="Arial"/>
          <w:b/>
          <w:color w:val="000000" w:themeColor="text1"/>
        </w:rPr>
        <w:t>3</w:t>
      </w:r>
      <w:r w:rsidR="005C1878" w:rsidRPr="00FD1242">
        <w:rPr>
          <w:rFonts w:ascii="Arial" w:hAnsi="Arial" w:cs="Arial"/>
          <w:b/>
          <w:color w:val="000000" w:themeColor="text1"/>
        </w:rPr>
        <w:t xml:space="preserve"> . Opracowanie</w:t>
      </w:r>
      <w:r w:rsidR="005C1878" w:rsidRPr="00FD1242">
        <w:rPr>
          <w:rFonts w:ascii="Arial" w:hAnsi="Arial" w:cs="Arial"/>
          <w:b/>
          <w:color w:val="000000" w:themeColor="text1"/>
          <w:spacing w:val="-35"/>
        </w:rPr>
        <w:t xml:space="preserve"> </w:t>
      </w:r>
      <w:r w:rsidR="00720D62" w:rsidRPr="00FD1242">
        <w:rPr>
          <w:rFonts w:ascii="Arial" w:hAnsi="Arial" w:cs="Arial"/>
          <w:b/>
          <w:color w:val="000000" w:themeColor="text1"/>
          <w:spacing w:val="-35"/>
        </w:rPr>
        <w:t xml:space="preserve"> </w:t>
      </w:r>
      <w:r w:rsidR="005C1878" w:rsidRPr="00FD1242">
        <w:rPr>
          <w:rFonts w:ascii="Arial" w:hAnsi="Arial" w:cs="Arial"/>
          <w:b/>
          <w:color w:val="000000" w:themeColor="text1"/>
          <w:spacing w:val="-35"/>
        </w:rPr>
        <w:t xml:space="preserve"> </w:t>
      </w:r>
      <w:r w:rsidR="005C1878" w:rsidRPr="00FD1242">
        <w:rPr>
          <w:rFonts w:ascii="Arial" w:hAnsi="Arial" w:cs="Arial"/>
          <w:b/>
          <w:color w:val="000000" w:themeColor="text1"/>
        </w:rPr>
        <w:t>powiatowej</w:t>
      </w:r>
      <w:r w:rsidR="005C1878" w:rsidRPr="00FD1242">
        <w:rPr>
          <w:rFonts w:ascii="Arial" w:hAnsi="Arial" w:cs="Arial"/>
          <w:b/>
          <w:color w:val="000000" w:themeColor="text1"/>
          <w:spacing w:val="-31"/>
        </w:rPr>
        <w:t xml:space="preserve">  </w:t>
      </w:r>
      <w:r w:rsidR="005C1878" w:rsidRPr="00FD1242">
        <w:rPr>
          <w:rFonts w:ascii="Arial" w:hAnsi="Arial" w:cs="Arial"/>
          <w:b/>
          <w:color w:val="000000" w:themeColor="text1"/>
        </w:rPr>
        <w:t xml:space="preserve">bazy </w:t>
      </w:r>
      <w:r w:rsidR="005C1878" w:rsidRPr="00FD1242">
        <w:rPr>
          <w:rFonts w:ascii="Arial" w:hAnsi="Arial" w:cs="Arial"/>
          <w:b/>
          <w:color w:val="000000" w:themeColor="text1"/>
          <w:spacing w:val="-66"/>
        </w:rPr>
        <w:t xml:space="preserve"> </w:t>
      </w:r>
      <w:r w:rsidR="005C1878" w:rsidRPr="00FD1242">
        <w:rPr>
          <w:rFonts w:ascii="Arial" w:hAnsi="Arial" w:cs="Arial"/>
          <w:b/>
          <w:color w:val="000000" w:themeColor="text1"/>
        </w:rPr>
        <w:t xml:space="preserve">danych </w:t>
      </w:r>
      <w:r w:rsidR="005C1878" w:rsidRPr="00FD1242">
        <w:rPr>
          <w:rFonts w:ascii="Arial" w:hAnsi="Arial" w:cs="Arial"/>
          <w:b/>
          <w:color w:val="000000" w:themeColor="text1"/>
          <w:spacing w:val="-61"/>
        </w:rPr>
        <w:t xml:space="preserve"> </w:t>
      </w:r>
      <w:r w:rsidR="005C1878" w:rsidRPr="00FD1242">
        <w:rPr>
          <w:rFonts w:ascii="Arial" w:hAnsi="Arial" w:cs="Arial"/>
          <w:b/>
          <w:color w:val="000000" w:themeColor="text1"/>
        </w:rPr>
        <w:t>GESUT</w:t>
      </w:r>
      <w:r w:rsidR="00720D62" w:rsidRPr="00FD1242">
        <w:rPr>
          <w:rFonts w:ascii="Arial" w:hAnsi="Arial" w:cs="Arial"/>
          <w:b/>
          <w:color w:val="000000" w:themeColor="text1"/>
        </w:rPr>
        <w:t xml:space="preserve">  </w:t>
      </w:r>
      <w:r w:rsidR="005C1878" w:rsidRPr="00FD1242">
        <w:rPr>
          <w:rFonts w:ascii="Arial" w:hAnsi="Arial" w:cs="Arial"/>
          <w:b/>
          <w:color w:val="000000" w:themeColor="text1"/>
          <w:spacing w:val="-109"/>
        </w:rPr>
        <w:t xml:space="preserve">      </w:t>
      </w:r>
      <w:r w:rsidR="005C1878" w:rsidRPr="00FD1242">
        <w:rPr>
          <w:rFonts w:ascii="Arial" w:hAnsi="Arial" w:cs="Arial"/>
          <w:b/>
          <w:color w:val="000000" w:themeColor="text1"/>
        </w:rPr>
        <w:t xml:space="preserve">oraz </w:t>
      </w:r>
      <w:r w:rsidR="005C1878" w:rsidRPr="00FD1242">
        <w:rPr>
          <w:rFonts w:ascii="Arial" w:hAnsi="Arial" w:cs="Arial"/>
          <w:b/>
          <w:color w:val="000000" w:themeColor="text1"/>
          <w:spacing w:val="-58"/>
        </w:rPr>
        <w:t xml:space="preserve"> </w:t>
      </w:r>
      <w:r w:rsidR="00720D62" w:rsidRPr="00FD1242">
        <w:rPr>
          <w:rFonts w:ascii="Arial" w:hAnsi="Arial" w:cs="Arial"/>
          <w:b/>
          <w:color w:val="000000" w:themeColor="text1"/>
          <w:spacing w:val="-58"/>
        </w:rPr>
        <w:t xml:space="preserve"> </w:t>
      </w:r>
      <w:r w:rsidR="00720D62" w:rsidRPr="00FD1242">
        <w:rPr>
          <w:rFonts w:ascii="Arial" w:hAnsi="Arial" w:cs="Arial"/>
          <w:b/>
          <w:color w:val="000000" w:themeColor="text1"/>
        </w:rPr>
        <w:t xml:space="preserve">bazy  </w:t>
      </w:r>
      <w:r w:rsidR="00844921" w:rsidRPr="00FD1242">
        <w:rPr>
          <w:rFonts w:ascii="Arial" w:hAnsi="Arial" w:cs="Arial"/>
          <w:b/>
          <w:color w:val="000000" w:themeColor="text1"/>
        </w:rPr>
        <w:t xml:space="preserve">danych </w:t>
      </w:r>
      <w:r w:rsidR="005C1878" w:rsidRPr="00FD1242">
        <w:rPr>
          <w:rFonts w:ascii="Arial" w:hAnsi="Arial" w:cs="Arial"/>
          <w:b/>
          <w:color w:val="000000" w:themeColor="text1"/>
        </w:rPr>
        <w:t>BDOT500</w:t>
      </w:r>
    </w:p>
    <w:p w:rsidR="007E6777" w:rsidRPr="00FD1242" w:rsidRDefault="009F257D" w:rsidP="00540A17">
      <w:pPr>
        <w:spacing w:after="0" w:line="240" w:lineRule="auto"/>
        <w:jc w:val="both"/>
        <w:rPr>
          <w:rFonts w:ascii="Arial" w:hAnsi="Arial" w:cs="Arial"/>
        </w:rPr>
      </w:pPr>
      <w:r w:rsidRPr="00FD1242">
        <w:rPr>
          <w:rFonts w:ascii="Arial" w:hAnsi="Arial" w:cs="Arial"/>
        </w:rPr>
        <w:t>Należy wykorzystać następujące dane :</w:t>
      </w:r>
    </w:p>
    <w:p w:rsidR="007E6777" w:rsidRPr="00FD1242" w:rsidRDefault="007E6777" w:rsidP="00540A17">
      <w:pPr>
        <w:pStyle w:val="Akapitzlist"/>
        <w:numPr>
          <w:ilvl w:val="0"/>
          <w:numId w:val="8"/>
        </w:numPr>
        <w:spacing w:after="0" w:line="240" w:lineRule="auto"/>
        <w:ind w:left="567" w:hanging="283"/>
        <w:jc w:val="both"/>
        <w:rPr>
          <w:rFonts w:ascii="Arial" w:hAnsi="Arial" w:cs="Arial"/>
          <w:w w:val="90"/>
        </w:rPr>
      </w:pPr>
      <w:r w:rsidRPr="00FD1242">
        <w:rPr>
          <w:rFonts w:ascii="Arial" w:hAnsi="Arial" w:cs="Arial"/>
          <w:w w:val="90"/>
        </w:rPr>
        <w:lastRenderedPageBreak/>
        <w:t>dan</w:t>
      </w:r>
      <w:r w:rsidR="009F257D" w:rsidRPr="00FD1242">
        <w:rPr>
          <w:rFonts w:ascii="Arial" w:hAnsi="Arial" w:cs="Arial"/>
          <w:w w:val="90"/>
        </w:rPr>
        <w:t>e</w:t>
      </w:r>
      <w:r w:rsidRPr="00FD1242">
        <w:rPr>
          <w:rFonts w:ascii="Arial" w:hAnsi="Arial" w:cs="Arial"/>
          <w:w w:val="90"/>
        </w:rPr>
        <w:t xml:space="preserve"> pozyskan</w:t>
      </w:r>
      <w:r w:rsidR="009F257D" w:rsidRPr="00FD1242">
        <w:rPr>
          <w:rFonts w:ascii="Arial" w:hAnsi="Arial" w:cs="Arial"/>
          <w:w w:val="90"/>
        </w:rPr>
        <w:t>e</w:t>
      </w:r>
      <w:r w:rsidRPr="00FD1242">
        <w:rPr>
          <w:rFonts w:ascii="Arial" w:hAnsi="Arial" w:cs="Arial"/>
          <w:w w:val="90"/>
        </w:rPr>
        <w:t xml:space="preserve"> z</w:t>
      </w:r>
      <w:r w:rsidR="00720D62" w:rsidRPr="00FD1242">
        <w:rPr>
          <w:rFonts w:ascii="Arial" w:hAnsi="Arial" w:cs="Arial"/>
          <w:w w:val="90"/>
        </w:rPr>
        <w:t xml:space="preserve">  </w:t>
      </w:r>
      <w:r w:rsidRPr="00FD1242">
        <w:rPr>
          <w:rFonts w:ascii="Arial" w:hAnsi="Arial" w:cs="Arial"/>
          <w:spacing w:val="-81"/>
          <w:w w:val="90"/>
        </w:rPr>
        <w:t xml:space="preserve"> </w:t>
      </w:r>
      <w:proofErr w:type="spellStart"/>
      <w:r w:rsidRPr="00FD1242">
        <w:rPr>
          <w:rFonts w:ascii="Arial" w:hAnsi="Arial" w:cs="Arial"/>
          <w:w w:val="90"/>
        </w:rPr>
        <w:t>PZGiK</w:t>
      </w:r>
      <w:proofErr w:type="spellEnd"/>
      <w:r w:rsidRPr="00FD1242">
        <w:rPr>
          <w:rFonts w:ascii="Arial" w:hAnsi="Arial" w:cs="Arial"/>
          <w:w w:val="90"/>
        </w:rPr>
        <w:t>,</w:t>
      </w:r>
    </w:p>
    <w:p w:rsidR="007E6777" w:rsidRPr="00FD1242"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rPr>
        <w:t>dan</w:t>
      </w:r>
      <w:r w:rsidR="009F257D" w:rsidRPr="00FD1242">
        <w:rPr>
          <w:rFonts w:ascii="Arial" w:hAnsi="Arial" w:cs="Arial"/>
        </w:rPr>
        <w:t>e</w:t>
      </w:r>
      <w:r w:rsidR="00720D62" w:rsidRPr="00FD1242">
        <w:rPr>
          <w:rFonts w:ascii="Arial" w:hAnsi="Arial" w:cs="Arial"/>
        </w:rPr>
        <w:t xml:space="preserve">  </w:t>
      </w:r>
      <w:r w:rsidRPr="00FD1242">
        <w:rPr>
          <w:rFonts w:ascii="Arial" w:hAnsi="Arial" w:cs="Arial"/>
        </w:rPr>
        <w:t>pozyskan</w:t>
      </w:r>
      <w:r w:rsidR="009F257D" w:rsidRPr="00FD1242">
        <w:rPr>
          <w:rFonts w:ascii="Arial" w:hAnsi="Arial" w:cs="Arial"/>
        </w:rPr>
        <w:t>e</w:t>
      </w:r>
      <w:r w:rsidR="00720D62" w:rsidRPr="00FD1242">
        <w:rPr>
          <w:rFonts w:ascii="Arial" w:hAnsi="Arial" w:cs="Arial"/>
        </w:rPr>
        <w:t xml:space="preserve">  </w:t>
      </w:r>
      <w:r w:rsidRPr="00FD1242">
        <w:rPr>
          <w:rFonts w:ascii="Arial" w:hAnsi="Arial" w:cs="Arial"/>
          <w:spacing w:val="-62"/>
        </w:rPr>
        <w:t xml:space="preserve"> </w:t>
      </w:r>
      <w:r w:rsidR="00720D62" w:rsidRPr="00FD1242">
        <w:rPr>
          <w:rFonts w:ascii="Arial" w:hAnsi="Arial" w:cs="Arial"/>
        </w:rPr>
        <w:t xml:space="preserve">w  </w:t>
      </w:r>
      <w:r w:rsidRPr="00FD1242">
        <w:rPr>
          <w:rFonts w:ascii="Arial" w:hAnsi="Arial" w:cs="Arial"/>
        </w:rPr>
        <w:t>ramac</w:t>
      </w:r>
      <w:r w:rsidR="00720D62" w:rsidRPr="00FD1242">
        <w:rPr>
          <w:rFonts w:ascii="Arial" w:hAnsi="Arial" w:cs="Arial"/>
        </w:rPr>
        <w:t xml:space="preserve">h  </w:t>
      </w:r>
      <w:r w:rsidRPr="00FD1242">
        <w:rPr>
          <w:rFonts w:ascii="Arial" w:hAnsi="Arial" w:cs="Arial"/>
        </w:rPr>
        <w:t>wywiad</w:t>
      </w:r>
      <w:r w:rsidR="00720D62" w:rsidRPr="00FD1242">
        <w:rPr>
          <w:rFonts w:ascii="Arial" w:hAnsi="Arial" w:cs="Arial"/>
        </w:rPr>
        <w:t xml:space="preserve">u </w:t>
      </w:r>
      <w:r w:rsidRPr="00FD1242">
        <w:rPr>
          <w:rFonts w:ascii="Arial" w:hAnsi="Arial" w:cs="Arial"/>
          <w:spacing w:val="-45"/>
        </w:rPr>
        <w:t xml:space="preserve"> </w:t>
      </w:r>
      <w:r w:rsidRPr="00FD1242">
        <w:rPr>
          <w:rFonts w:ascii="Arial" w:hAnsi="Arial" w:cs="Arial"/>
        </w:rPr>
        <w:t>terenowego,</w:t>
      </w:r>
    </w:p>
    <w:p w:rsidR="007E6777" w:rsidRPr="00FD1242"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w w:val="95"/>
        </w:rPr>
        <w:t>dan</w:t>
      </w:r>
      <w:r w:rsidR="009F257D" w:rsidRPr="00FD1242">
        <w:rPr>
          <w:rFonts w:ascii="Arial" w:hAnsi="Arial" w:cs="Arial"/>
          <w:w w:val="95"/>
        </w:rPr>
        <w:t>e</w:t>
      </w:r>
      <w:r w:rsidRPr="00FD1242">
        <w:rPr>
          <w:rFonts w:ascii="Arial" w:hAnsi="Arial" w:cs="Arial"/>
          <w:spacing w:val="-37"/>
          <w:w w:val="95"/>
        </w:rPr>
        <w:t xml:space="preserve">  </w:t>
      </w:r>
      <w:r w:rsidRPr="00FD1242">
        <w:rPr>
          <w:rFonts w:ascii="Arial" w:hAnsi="Arial" w:cs="Arial"/>
          <w:w w:val="95"/>
        </w:rPr>
        <w:t>pozyskan</w:t>
      </w:r>
      <w:r w:rsidR="009F257D" w:rsidRPr="00FD1242">
        <w:rPr>
          <w:rFonts w:ascii="Arial" w:hAnsi="Arial" w:cs="Arial"/>
          <w:w w:val="95"/>
        </w:rPr>
        <w:t>e</w:t>
      </w:r>
      <w:r w:rsidRPr="00FD1242">
        <w:rPr>
          <w:rFonts w:ascii="Arial" w:hAnsi="Arial" w:cs="Arial"/>
          <w:w w:val="95"/>
        </w:rPr>
        <w:t xml:space="preserve"> z bran</w:t>
      </w:r>
      <w:r w:rsidRPr="00FD1242">
        <w:rPr>
          <w:rFonts w:ascii="Arial" w:hAnsi="Arial" w:cs="Arial"/>
        </w:rPr>
        <w:t>ż</w:t>
      </w:r>
      <w:r w:rsidRPr="00FD1242">
        <w:rPr>
          <w:rFonts w:ascii="Arial" w:hAnsi="Arial" w:cs="Arial"/>
          <w:w w:val="95"/>
        </w:rPr>
        <w:t>.</w:t>
      </w:r>
    </w:p>
    <w:p w:rsidR="009F257D" w:rsidRPr="00FD1242" w:rsidRDefault="009F257D" w:rsidP="00540A17">
      <w:pPr>
        <w:spacing w:after="0" w:line="240" w:lineRule="auto"/>
        <w:jc w:val="both"/>
        <w:rPr>
          <w:rFonts w:ascii="Arial" w:hAnsi="Arial" w:cs="Arial"/>
        </w:rPr>
      </w:pPr>
      <w:r w:rsidRPr="00FD1242">
        <w:rPr>
          <w:rFonts w:ascii="Arial" w:hAnsi="Arial" w:cs="Arial"/>
        </w:rPr>
        <w:t>Należy dokonać uzgodnienia  z  Inspektorem Nadzoru dodatkowych warstw i oznaczeń dla obiektów</w:t>
      </w:r>
      <w:r w:rsidRPr="00FD1242">
        <w:rPr>
          <w:rFonts w:ascii="Arial" w:hAnsi="Arial" w:cs="Arial"/>
          <w:w w:val="90"/>
        </w:rPr>
        <w:t xml:space="preserve"> </w:t>
      </w:r>
      <w:r w:rsidRPr="00FD1242">
        <w:rPr>
          <w:rFonts w:ascii="Arial" w:hAnsi="Arial" w:cs="Arial"/>
        </w:rPr>
        <w:t>niewymienionych w rozporządzeniach oraz wprowadz</w:t>
      </w:r>
      <w:r w:rsidR="0072472C" w:rsidRPr="00FD1242">
        <w:rPr>
          <w:rFonts w:ascii="Arial" w:hAnsi="Arial" w:cs="Arial"/>
        </w:rPr>
        <w:t>ić je</w:t>
      </w:r>
      <w:r w:rsidRPr="00FD1242">
        <w:rPr>
          <w:rFonts w:ascii="Arial" w:hAnsi="Arial" w:cs="Arial"/>
        </w:rPr>
        <w:t xml:space="preserve"> do roboczej bazy danych </w:t>
      </w:r>
      <w:r w:rsidRPr="00FD1242">
        <w:rPr>
          <w:rFonts w:ascii="Arial" w:hAnsi="Arial" w:cs="Arial"/>
          <w:spacing w:val="-78"/>
          <w:w w:val="90"/>
        </w:rPr>
        <w:t xml:space="preserve"> </w:t>
      </w:r>
      <w:r w:rsidRPr="00FD1242">
        <w:rPr>
          <w:rFonts w:ascii="Arial" w:hAnsi="Arial" w:cs="Arial"/>
        </w:rPr>
        <w:t xml:space="preserve"> GESUT i BDOT500 </w:t>
      </w:r>
      <w:r w:rsidR="0072472C" w:rsidRPr="00FD1242">
        <w:rPr>
          <w:rFonts w:ascii="Arial" w:hAnsi="Arial" w:cs="Arial"/>
        </w:rPr>
        <w:t>.</w:t>
      </w:r>
    </w:p>
    <w:p w:rsidR="008564FD" w:rsidRPr="00FD1242" w:rsidRDefault="008564FD" w:rsidP="00540A17">
      <w:pPr>
        <w:spacing w:after="0" w:line="240" w:lineRule="auto"/>
        <w:jc w:val="both"/>
        <w:rPr>
          <w:rFonts w:ascii="Arial" w:hAnsi="Arial" w:cs="Arial"/>
        </w:rPr>
      </w:pPr>
      <w:r w:rsidRPr="00FD1242">
        <w:rPr>
          <w:rFonts w:ascii="Arial" w:hAnsi="Arial" w:cs="Arial"/>
        </w:rPr>
        <w:t xml:space="preserve">Wykonawca dokona analizy udostępnionych przez Zamawiającego materiałów </w:t>
      </w:r>
      <w:proofErr w:type="spellStart"/>
      <w:r w:rsidRPr="00FD1242">
        <w:rPr>
          <w:rFonts w:ascii="Arial" w:hAnsi="Arial" w:cs="Arial"/>
        </w:rPr>
        <w:t>PZGiK</w:t>
      </w:r>
      <w:proofErr w:type="spellEnd"/>
      <w:r w:rsidRPr="00FD1242">
        <w:rPr>
          <w:rFonts w:ascii="Arial" w:hAnsi="Arial" w:cs="Arial"/>
        </w:rPr>
        <w:t>, a także protokołów narad koordynacyjnych, o których mowa w art. 28b ust. 6 ustawy Prawo geodezy</w:t>
      </w:r>
      <w:r w:rsidRPr="00FD1242">
        <w:rPr>
          <w:rFonts w:ascii="Arial" w:hAnsi="Arial" w:cs="Arial"/>
        </w:rPr>
        <w:t>j</w:t>
      </w:r>
      <w:r w:rsidRPr="00FD1242">
        <w:rPr>
          <w:rFonts w:ascii="Arial" w:hAnsi="Arial" w:cs="Arial"/>
        </w:rPr>
        <w:t>ne i kartograficzne, oraz związanych z tymi protokołami dokumentów przedstawiających us</w:t>
      </w:r>
      <w:r w:rsidRPr="00FD1242">
        <w:rPr>
          <w:rFonts w:ascii="Arial" w:hAnsi="Arial" w:cs="Arial"/>
        </w:rPr>
        <w:t>y</w:t>
      </w:r>
      <w:r w:rsidRPr="00FD1242">
        <w:rPr>
          <w:rFonts w:ascii="Arial" w:hAnsi="Arial" w:cs="Arial"/>
        </w:rPr>
        <w:t>tuowanie projektowanych sieci uzbrojenia terenu,  innych dokumentów zawierających inform</w:t>
      </w:r>
      <w:r w:rsidRPr="00FD1242">
        <w:rPr>
          <w:rFonts w:ascii="Arial" w:hAnsi="Arial" w:cs="Arial"/>
        </w:rPr>
        <w:t>a</w:t>
      </w:r>
      <w:r w:rsidRPr="00FD1242">
        <w:rPr>
          <w:rFonts w:ascii="Arial" w:hAnsi="Arial" w:cs="Arial"/>
        </w:rPr>
        <w:t>cje o sieciach uzbrojenia terenu, a także pozyskanych materiałów źródłowych z innych rej</w:t>
      </w:r>
      <w:r w:rsidRPr="00FD1242">
        <w:rPr>
          <w:rFonts w:ascii="Arial" w:hAnsi="Arial" w:cs="Arial"/>
        </w:rPr>
        <w:t>e</w:t>
      </w:r>
      <w:r w:rsidRPr="00FD1242">
        <w:rPr>
          <w:rFonts w:ascii="Arial" w:hAnsi="Arial" w:cs="Arial"/>
        </w:rPr>
        <w:t>strów publicznych, oraz od podmiotów władających sieciami uzbrojenia terenu.</w:t>
      </w:r>
    </w:p>
    <w:p w:rsidR="005B7746" w:rsidRPr="00FD1242" w:rsidRDefault="005B7746" w:rsidP="00540A17">
      <w:pPr>
        <w:spacing w:after="0" w:line="240" w:lineRule="auto"/>
        <w:jc w:val="both"/>
        <w:rPr>
          <w:rFonts w:ascii="Arial" w:hAnsi="Arial" w:cs="Arial"/>
        </w:rPr>
      </w:pPr>
      <w:r w:rsidRPr="00FD1242">
        <w:rPr>
          <w:rFonts w:ascii="Arial" w:hAnsi="Arial" w:cs="Arial"/>
        </w:rPr>
        <w:t>Wykonawca przetworzy pobrane i pozyskane materiały , w tym:</w:t>
      </w:r>
    </w:p>
    <w:p w:rsidR="005B7746" w:rsidRPr="00FD1242" w:rsidRDefault="005B7746" w:rsidP="00540A17">
      <w:pPr>
        <w:pStyle w:val="Akapitzlist"/>
        <w:numPr>
          <w:ilvl w:val="0"/>
          <w:numId w:val="9"/>
        </w:numPr>
        <w:spacing w:after="0" w:line="240" w:lineRule="auto"/>
        <w:ind w:left="714" w:hanging="430"/>
        <w:contextualSpacing w:val="0"/>
        <w:jc w:val="both"/>
        <w:rPr>
          <w:rFonts w:ascii="Arial" w:hAnsi="Arial" w:cs="Arial"/>
        </w:rPr>
      </w:pPr>
      <w:r w:rsidRPr="00FD1242">
        <w:rPr>
          <w:rFonts w:ascii="Arial" w:hAnsi="Arial" w:cs="Arial"/>
        </w:rPr>
        <w:t>zeskanuje, skalibruje, przetransformuje mapy</w:t>
      </w:r>
      <w:r w:rsidR="008F5437" w:rsidRPr="00FD1242">
        <w:rPr>
          <w:rFonts w:ascii="Arial" w:hAnsi="Arial" w:cs="Arial"/>
        </w:rPr>
        <w:t xml:space="preserve"> jednostkowe</w:t>
      </w:r>
      <w:r w:rsidRPr="00FD1242">
        <w:rPr>
          <w:rFonts w:ascii="Arial" w:hAnsi="Arial" w:cs="Arial"/>
        </w:rPr>
        <w:t xml:space="preserve"> w postaci </w:t>
      </w:r>
      <w:r w:rsidR="008F5437" w:rsidRPr="00FD1242">
        <w:rPr>
          <w:rFonts w:ascii="Arial" w:hAnsi="Arial" w:cs="Arial"/>
        </w:rPr>
        <w:t>elektronic</w:t>
      </w:r>
      <w:r w:rsidR="008F5437" w:rsidRPr="00FD1242">
        <w:rPr>
          <w:rFonts w:ascii="Arial" w:hAnsi="Arial" w:cs="Arial"/>
        </w:rPr>
        <w:t>z</w:t>
      </w:r>
      <w:r w:rsidR="008F5437" w:rsidRPr="00FD1242">
        <w:rPr>
          <w:rFonts w:ascii="Arial" w:hAnsi="Arial" w:cs="Arial"/>
        </w:rPr>
        <w:t>nej/</w:t>
      </w:r>
      <w:r w:rsidRPr="00FD1242">
        <w:rPr>
          <w:rFonts w:ascii="Arial" w:hAnsi="Arial" w:cs="Arial"/>
        </w:rPr>
        <w:t>nieelektronicznej zgodnie z przepisami § 48 i 49 rozporządzenia Ministra Spraw Wewnętrznych i Administracji z dnia 9 listopada 2011r. w sprawie standardów tec</w:t>
      </w:r>
      <w:r w:rsidRPr="00FD1242">
        <w:rPr>
          <w:rFonts w:ascii="Arial" w:hAnsi="Arial" w:cs="Arial"/>
        </w:rPr>
        <w:t>h</w:t>
      </w:r>
      <w:r w:rsidRPr="00FD1242">
        <w:rPr>
          <w:rFonts w:ascii="Arial" w:hAnsi="Arial" w:cs="Arial"/>
        </w:rPr>
        <w:t>nicznych wykonywania geodezyjnych pomiarów sytuacyjnych i wysokościowych oraz opracowania i przekazywania wyników tych pomiarów do państwowego zasobu ge</w:t>
      </w:r>
      <w:r w:rsidRPr="00FD1242">
        <w:rPr>
          <w:rFonts w:ascii="Arial" w:hAnsi="Arial" w:cs="Arial"/>
        </w:rPr>
        <w:t>o</w:t>
      </w:r>
      <w:r w:rsidRPr="00FD1242">
        <w:rPr>
          <w:rFonts w:ascii="Arial" w:hAnsi="Arial" w:cs="Arial"/>
        </w:rPr>
        <w:t>dezyjnego i kartograficznego.</w:t>
      </w:r>
    </w:p>
    <w:p w:rsidR="005B7746" w:rsidRPr="003E4CE4" w:rsidRDefault="005B7746" w:rsidP="00540A17">
      <w:pPr>
        <w:pStyle w:val="Akapitzlist"/>
        <w:numPr>
          <w:ilvl w:val="0"/>
          <w:numId w:val="9"/>
        </w:numPr>
        <w:spacing w:after="0" w:line="240" w:lineRule="auto"/>
        <w:ind w:left="714" w:hanging="357"/>
        <w:contextualSpacing w:val="0"/>
        <w:jc w:val="both"/>
        <w:rPr>
          <w:rFonts w:ascii="Arial" w:hAnsi="Arial" w:cs="Arial"/>
          <w:color w:val="FF0000"/>
        </w:rPr>
      </w:pPr>
      <w:r w:rsidRPr="00FD1242">
        <w:rPr>
          <w:rFonts w:ascii="Arial" w:hAnsi="Arial" w:cs="Arial"/>
        </w:rPr>
        <w:t xml:space="preserve">przetransformuje pobrane dane </w:t>
      </w:r>
      <w:r w:rsidR="008F5437" w:rsidRPr="00FD1242">
        <w:rPr>
          <w:rFonts w:ascii="Arial" w:hAnsi="Arial" w:cs="Arial"/>
        </w:rPr>
        <w:t xml:space="preserve">w innych układach </w:t>
      </w:r>
      <w:r w:rsidRPr="00FD1242">
        <w:rPr>
          <w:rFonts w:ascii="Arial" w:hAnsi="Arial" w:cs="Arial"/>
        </w:rPr>
        <w:t xml:space="preserve">zgodnie z zapisami </w:t>
      </w:r>
      <w:r w:rsidRPr="003E4CE4">
        <w:rPr>
          <w:rFonts w:ascii="Arial" w:hAnsi="Arial" w:cs="Arial"/>
          <w:b/>
          <w:color w:val="FF0000"/>
        </w:rPr>
        <w:t>rozdziału III ust.</w:t>
      </w:r>
      <w:r w:rsidRPr="003E4CE4">
        <w:rPr>
          <w:rFonts w:ascii="Arial" w:hAnsi="Arial" w:cs="Arial"/>
          <w:color w:val="FF0000"/>
        </w:rPr>
        <w:t xml:space="preserve"> 4 .</w:t>
      </w:r>
    </w:p>
    <w:p w:rsidR="005B7746" w:rsidRPr="00FD1242" w:rsidRDefault="005B7746" w:rsidP="00540A17">
      <w:pPr>
        <w:spacing w:after="0" w:line="240" w:lineRule="auto"/>
        <w:jc w:val="both"/>
        <w:rPr>
          <w:rFonts w:ascii="Arial" w:hAnsi="Arial" w:cs="Arial"/>
        </w:rPr>
      </w:pPr>
      <w:r w:rsidRPr="00FD1242">
        <w:rPr>
          <w:rFonts w:ascii="Arial" w:hAnsi="Arial" w:cs="Arial"/>
        </w:rPr>
        <w:t xml:space="preserve">Następnie na podstawie materiałów, o których mowa powyżej utworzy za pomocą dowolnego oprogramowania roboczą bazę danych w układzie współrzędnych, o którym mowa w rozdziale </w:t>
      </w:r>
      <w:r w:rsidRPr="003E4CE4">
        <w:rPr>
          <w:rFonts w:ascii="Arial" w:hAnsi="Arial" w:cs="Arial"/>
          <w:b/>
          <w:color w:val="FF0000"/>
        </w:rPr>
        <w:t>III ust. 1.</w:t>
      </w:r>
    </w:p>
    <w:p w:rsidR="005F1355" w:rsidRPr="00FD1242" w:rsidRDefault="005F1355" w:rsidP="00540A17">
      <w:pPr>
        <w:spacing w:after="0" w:line="240" w:lineRule="auto"/>
        <w:jc w:val="both"/>
        <w:rPr>
          <w:rFonts w:ascii="Arial" w:hAnsi="Arial" w:cs="Arial"/>
        </w:rPr>
      </w:pPr>
      <w:r w:rsidRPr="00FD1242">
        <w:rPr>
          <w:rFonts w:ascii="Arial" w:hAnsi="Arial" w:cs="Arial"/>
        </w:rPr>
        <w:t>Wykonawca nie będzie wykorzystywał przy tworzeniu roboczej bazy GESUT obiektów zgr</w:t>
      </w:r>
      <w:r w:rsidRPr="00FD1242">
        <w:rPr>
          <w:rFonts w:ascii="Arial" w:hAnsi="Arial" w:cs="Arial"/>
        </w:rPr>
        <w:t>o</w:t>
      </w:r>
      <w:r w:rsidRPr="00FD1242">
        <w:rPr>
          <w:rFonts w:ascii="Arial" w:hAnsi="Arial" w:cs="Arial"/>
        </w:rPr>
        <w:t xml:space="preserve">madzonych w </w:t>
      </w:r>
      <w:proofErr w:type="spellStart"/>
      <w:r w:rsidRPr="00FD1242">
        <w:rPr>
          <w:rFonts w:ascii="Arial" w:hAnsi="Arial" w:cs="Arial"/>
        </w:rPr>
        <w:t>PZGiK</w:t>
      </w:r>
      <w:proofErr w:type="spellEnd"/>
      <w:r w:rsidRPr="00FD1242">
        <w:rPr>
          <w:rFonts w:ascii="Arial" w:hAnsi="Arial" w:cs="Arial"/>
        </w:rPr>
        <w:t xml:space="preserve"> i należących do I grupy dokładnościowej, dla których położenie i geom</w:t>
      </w:r>
      <w:r w:rsidRPr="00FD1242">
        <w:rPr>
          <w:rFonts w:ascii="Arial" w:hAnsi="Arial" w:cs="Arial"/>
        </w:rPr>
        <w:t>e</w:t>
      </w:r>
      <w:r w:rsidRPr="00FD1242">
        <w:rPr>
          <w:rFonts w:ascii="Arial" w:hAnsi="Arial" w:cs="Arial"/>
        </w:rPr>
        <w:t>tria utworzona została w drodze ekranowej digitalizacji mapy zasadniczej, a w odniesieniu do których istnieje dokumentacja geodezyjna zawierająca wyniki geodezyjnych pomiarów tych szczegółów sytuacyjnych. W takim przypadku Wykonawca pozyska niezbędne dane w drodze obliczeń z wykorzystaniem danych obserwacyjnych zawartych w tej dokumentacji.</w:t>
      </w:r>
    </w:p>
    <w:p w:rsidR="00734A92" w:rsidRPr="00FD1242" w:rsidRDefault="00734A92" w:rsidP="00540A17">
      <w:pPr>
        <w:spacing w:after="0" w:line="240" w:lineRule="auto"/>
        <w:jc w:val="both"/>
        <w:rPr>
          <w:rFonts w:ascii="Arial" w:hAnsi="Arial" w:cs="Arial"/>
        </w:rPr>
      </w:pPr>
      <w:r w:rsidRPr="00FD1242">
        <w:rPr>
          <w:rFonts w:ascii="Arial" w:hAnsi="Arial" w:cs="Arial"/>
        </w:rPr>
        <w:t>W roboczej bazie GESUT podmioty władające sieciami uzbrojenia terenu należy ujawnić na podstawie dokumentów pozyskanych od Starosty lub informacji ujawnionych w zbiorach d</w:t>
      </w:r>
      <w:r w:rsidRPr="00FD1242">
        <w:rPr>
          <w:rFonts w:ascii="Arial" w:hAnsi="Arial" w:cs="Arial"/>
        </w:rPr>
        <w:t>a</w:t>
      </w:r>
      <w:r w:rsidRPr="00FD1242">
        <w:rPr>
          <w:rFonts w:ascii="Arial" w:hAnsi="Arial" w:cs="Arial"/>
        </w:rPr>
        <w:t>nych przez niego prowadzonych. Do dokumentów, o których mowa powyżej należy zaliczyć w szczególności:</w:t>
      </w:r>
    </w:p>
    <w:p w:rsidR="00734A92"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decyzje o pozwoleniu na budowę, zgłoszenia budowy lub zawiadomienia o zakończ</w:t>
      </w:r>
      <w:r w:rsidRPr="00FD1242">
        <w:rPr>
          <w:rFonts w:ascii="Arial" w:hAnsi="Arial" w:cs="Arial"/>
        </w:rPr>
        <w:t>e</w:t>
      </w:r>
      <w:r w:rsidRPr="00FD1242">
        <w:rPr>
          <w:rFonts w:ascii="Arial" w:hAnsi="Arial" w:cs="Arial"/>
        </w:rPr>
        <w:t>niu budowy sieci uzbrojenia terenu;</w:t>
      </w:r>
    </w:p>
    <w:p w:rsidR="005444D6"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protokoły narad koordynacyjnych</w:t>
      </w:r>
    </w:p>
    <w:p w:rsidR="00734A9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operaty inwentaryzacji powykonawczej;</w:t>
      </w:r>
    </w:p>
    <w:p w:rsidR="00734A92"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pisemne informacje udostępnione prze</w:t>
      </w:r>
      <w:r w:rsidR="00FD1242">
        <w:rPr>
          <w:rFonts w:ascii="Arial" w:hAnsi="Arial" w:cs="Arial"/>
        </w:rPr>
        <w:t>z Starostę, wynikające z innych</w:t>
      </w:r>
      <w:r w:rsidRPr="00FD1242">
        <w:rPr>
          <w:rFonts w:ascii="Arial" w:hAnsi="Arial" w:cs="Arial"/>
        </w:rPr>
        <w:t xml:space="preserve"> źródeł niż wskazane powyżej</w:t>
      </w:r>
    </w:p>
    <w:p w:rsidR="003A6A7A" w:rsidRPr="00FD1242" w:rsidRDefault="003A6A7A" w:rsidP="00540A17">
      <w:pPr>
        <w:spacing w:after="0" w:line="240" w:lineRule="auto"/>
        <w:jc w:val="both"/>
        <w:rPr>
          <w:rFonts w:ascii="Arial" w:hAnsi="Arial" w:cs="Arial"/>
        </w:rPr>
      </w:pPr>
      <w:r w:rsidRPr="00FD1242">
        <w:rPr>
          <w:rFonts w:ascii="Arial" w:hAnsi="Arial" w:cs="Arial"/>
          <w:b/>
        </w:rPr>
        <w:t>Wykonawca zobowiązany jest w trakcie wprowadzania elementów GESUT bezwarunk</w:t>
      </w:r>
      <w:r w:rsidRPr="00FD1242">
        <w:rPr>
          <w:rFonts w:ascii="Arial" w:hAnsi="Arial" w:cs="Arial"/>
          <w:b/>
        </w:rPr>
        <w:t>o</w:t>
      </w:r>
      <w:r w:rsidRPr="00FD1242">
        <w:rPr>
          <w:rFonts w:ascii="Arial" w:hAnsi="Arial" w:cs="Arial"/>
          <w:b/>
        </w:rPr>
        <w:t>wo dokonywać porównania z aktualną mapą zasadniczą w postaci hybrydowej (aktual</w:t>
      </w:r>
      <w:r w:rsidRPr="00FD1242">
        <w:rPr>
          <w:rFonts w:ascii="Arial" w:hAnsi="Arial" w:cs="Arial"/>
          <w:b/>
        </w:rPr>
        <w:t>i</w:t>
      </w:r>
      <w:r w:rsidRPr="00FD1242">
        <w:rPr>
          <w:rFonts w:ascii="Arial" w:hAnsi="Arial" w:cs="Arial"/>
          <w:b/>
        </w:rPr>
        <w:t>zowaną na bieżąco) aby nie wykazywać elementów nieaktualnych lub dawno nie istni</w:t>
      </w:r>
      <w:r w:rsidRPr="00FD1242">
        <w:rPr>
          <w:rFonts w:ascii="Arial" w:hAnsi="Arial" w:cs="Arial"/>
          <w:b/>
        </w:rPr>
        <w:t>e</w:t>
      </w:r>
      <w:r w:rsidRPr="00FD1242">
        <w:rPr>
          <w:rFonts w:ascii="Arial" w:hAnsi="Arial" w:cs="Arial"/>
          <w:b/>
        </w:rPr>
        <w:t>jących</w:t>
      </w:r>
    </w:p>
    <w:p w:rsidR="005B7746" w:rsidRPr="00FD1242" w:rsidRDefault="005B7746" w:rsidP="00FD1242">
      <w:pPr>
        <w:jc w:val="both"/>
        <w:rPr>
          <w:rFonts w:ascii="Arial" w:hAnsi="Arial" w:cs="Arial"/>
          <w:b/>
          <w:color w:val="000000" w:themeColor="text1"/>
        </w:rPr>
      </w:pPr>
    </w:p>
    <w:p w:rsidR="00E73D52" w:rsidRPr="00FD1242" w:rsidRDefault="0072472C" w:rsidP="00FD1242">
      <w:pPr>
        <w:spacing w:after="0" w:line="240" w:lineRule="auto"/>
        <w:rPr>
          <w:rFonts w:ascii="Arial" w:hAnsi="Arial" w:cs="Arial"/>
          <w:b/>
          <w:color w:val="000000" w:themeColor="text1"/>
        </w:rPr>
      </w:pPr>
      <w:r w:rsidRPr="00FD1242">
        <w:rPr>
          <w:rFonts w:ascii="Arial" w:hAnsi="Arial" w:cs="Arial"/>
          <w:b/>
          <w:color w:val="000000" w:themeColor="text1"/>
        </w:rPr>
        <w:t>4</w:t>
      </w:r>
      <w:r w:rsidR="00E73D52" w:rsidRPr="00FD1242">
        <w:rPr>
          <w:rFonts w:ascii="Arial" w:hAnsi="Arial" w:cs="Arial"/>
          <w:b/>
          <w:color w:val="000000" w:themeColor="text1"/>
        </w:rPr>
        <w:t xml:space="preserve">.  </w:t>
      </w:r>
      <w:r w:rsidR="005F1355" w:rsidRPr="00FD1242">
        <w:rPr>
          <w:rFonts w:ascii="Arial" w:hAnsi="Arial" w:cs="Arial"/>
          <w:b/>
          <w:color w:val="000000" w:themeColor="text1"/>
        </w:rPr>
        <w:t>H</w:t>
      </w:r>
      <w:r w:rsidR="00E73D52" w:rsidRPr="00FD1242">
        <w:rPr>
          <w:rFonts w:ascii="Arial" w:hAnsi="Arial" w:cs="Arial"/>
          <w:b/>
          <w:color w:val="000000" w:themeColor="text1"/>
        </w:rPr>
        <w:t>ierarchi</w:t>
      </w:r>
      <w:r w:rsidR="00734A92" w:rsidRPr="00FD1242">
        <w:rPr>
          <w:rFonts w:ascii="Arial" w:hAnsi="Arial" w:cs="Arial"/>
          <w:b/>
          <w:color w:val="000000" w:themeColor="text1"/>
        </w:rPr>
        <w:t>a</w:t>
      </w:r>
      <w:r w:rsidR="00E73D52" w:rsidRPr="00FD1242">
        <w:rPr>
          <w:rFonts w:ascii="Arial" w:hAnsi="Arial" w:cs="Arial"/>
          <w:b/>
          <w:color w:val="000000" w:themeColor="text1"/>
        </w:rPr>
        <w:t xml:space="preserve"> wykorzystania </w:t>
      </w:r>
      <w:r w:rsidR="00E92470" w:rsidRPr="00FD1242">
        <w:rPr>
          <w:rFonts w:ascii="Arial" w:hAnsi="Arial" w:cs="Arial"/>
          <w:b/>
          <w:color w:val="000000" w:themeColor="text1"/>
        </w:rPr>
        <w:t xml:space="preserve">materiałów </w:t>
      </w:r>
      <w:r w:rsidR="00E73D52" w:rsidRPr="00FD1242">
        <w:rPr>
          <w:rFonts w:ascii="Arial" w:hAnsi="Arial" w:cs="Arial"/>
          <w:b/>
          <w:color w:val="000000" w:themeColor="text1"/>
        </w:rPr>
        <w:t>źródłowych  podczas zakładania baz dany</w:t>
      </w:r>
      <w:r w:rsidR="00E92470" w:rsidRPr="00FD1242">
        <w:rPr>
          <w:rFonts w:ascii="Arial" w:hAnsi="Arial" w:cs="Arial"/>
          <w:b/>
          <w:color w:val="000000" w:themeColor="text1"/>
        </w:rPr>
        <w:t>ch obiektów GESUT oraz  BDOT500</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 xml:space="preserve">operaty  jednostkowe </w:t>
      </w:r>
      <w:r w:rsidR="00E92470" w:rsidRPr="00FD1242">
        <w:rPr>
          <w:rFonts w:ascii="Arial" w:hAnsi="Arial" w:cs="Arial"/>
        </w:rPr>
        <w:t xml:space="preserve">włączone do </w:t>
      </w:r>
      <w:proofErr w:type="spellStart"/>
      <w:r w:rsidR="00E92470" w:rsidRPr="00FD1242">
        <w:rPr>
          <w:rFonts w:ascii="Arial" w:hAnsi="Arial" w:cs="Arial"/>
        </w:rPr>
        <w:t>PZGiK</w:t>
      </w:r>
      <w:proofErr w:type="spellEnd"/>
      <w:r w:rsidR="00E92470" w:rsidRPr="00FD1242">
        <w:rPr>
          <w:rFonts w:ascii="Arial" w:hAnsi="Arial" w:cs="Arial"/>
        </w:rPr>
        <w:t>,  zawierające rezultaty</w:t>
      </w:r>
      <w:r w:rsidRPr="00FD1242">
        <w:rPr>
          <w:rFonts w:ascii="Arial" w:hAnsi="Arial" w:cs="Arial"/>
        </w:rPr>
        <w:t xml:space="preserve"> opracowań prac ge</w:t>
      </w:r>
      <w:r w:rsidRPr="00FD1242">
        <w:rPr>
          <w:rFonts w:ascii="Arial" w:hAnsi="Arial" w:cs="Arial"/>
        </w:rPr>
        <w:t>o</w:t>
      </w:r>
      <w:r w:rsidRPr="00FD1242">
        <w:rPr>
          <w:rFonts w:ascii="Arial" w:hAnsi="Arial" w:cs="Arial"/>
        </w:rPr>
        <w:t>dezyjnych,</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 xml:space="preserve">dane  wektorowe przekonwertowane do postaci obiektowej i uzupełnione </w:t>
      </w:r>
      <w:r w:rsidR="00DC5DCA" w:rsidRPr="00FD1242">
        <w:rPr>
          <w:rFonts w:ascii="Arial" w:hAnsi="Arial" w:cs="Arial"/>
        </w:rPr>
        <w:t xml:space="preserve"> </w:t>
      </w:r>
      <w:r w:rsidRPr="00FD1242">
        <w:rPr>
          <w:rFonts w:ascii="Arial" w:hAnsi="Arial" w:cs="Arial"/>
        </w:rPr>
        <w:t>o atrybuty opisowe</w:t>
      </w:r>
      <w:r w:rsidR="00540A17">
        <w:rPr>
          <w:rFonts w:ascii="Arial" w:hAnsi="Arial" w:cs="Arial"/>
        </w:rPr>
        <w:t>,</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proofErr w:type="spellStart"/>
      <w:r w:rsidRPr="00FD1242">
        <w:rPr>
          <w:rFonts w:ascii="Arial" w:hAnsi="Arial" w:cs="Arial"/>
        </w:rPr>
        <w:t>wektoryzacja</w:t>
      </w:r>
      <w:proofErr w:type="spellEnd"/>
      <w:r w:rsidRPr="00FD1242">
        <w:rPr>
          <w:rFonts w:ascii="Arial" w:hAnsi="Arial" w:cs="Arial"/>
        </w:rPr>
        <w:t xml:space="preserve"> </w:t>
      </w:r>
      <w:r w:rsidR="004418A7" w:rsidRPr="00FD1242">
        <w:rPr>
          <w:rFonts w:ascii="Arial" w:hAnsi="Arial" w:cs="Arial"/>
        </w:rPr>
        <w:t xml:space="preserve"> </w:t>
      </w:r>
      <w:r w:rsidRPr="00FD1242">
        <w:rPr>
          <w:rFonts w:ascii="Arial" w:hAnsi="Arial" w:cs="Arial"/>
        </w:rPr>
        <w:t xml:space="preserve">rastrów </w:t>
      </w:r>
      <w:r w:rsidR="004418A7" w:rsidRPr="00FD1242">
        <w:rPr>
          <w:rFonts w:ascii="Arial" w:hAnsi="Arial" w:cs="Arial"/>
        </w:rPr>
        <w:t xml:space="preserve"> </w:t>
      </w:r>
      <w:r w:rsidRPr="00FD1242">
        <w:rPr>
          <w:rFonts w:ascii="Arial" w:hAnsi="Arial" w:cs="Arial"/>
        </w:rPr>
        <w:t>map</w:t>
      </w:r>
      <w:r w:rsidR="004418A7" w:rsidRPr="00FD1242">
        <w:rPr>
          <w:rFonts w:ascii="Arial" w:hAnsi="Arial" w:cs="Arial"/>
        </w:rPr>
        <w:t xml:space="preserve">y  </w:t>
      </w:r>
      <w:r w:rsidRPr="00FD1242">
        <w:rPr>
          <w:rFonts w:ascii="Arial" w:hAnsi="Arial" w:cs="Arial"/>
        </w:rPr>
        <w:t>zasadniczej,</w:t>
      </w:r>
    </w:p>
    <w:p w:rsidR="005F1355" w:rsidRPr="00FD1242" w:rsidRDefault="005F1355"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wywiad terenowy</w:t>
      </w:r>
      <w:r w:rsidR="00540A17">
        <w:rPr>
          <w:rFonts w:ascii="Arial" w:hAnsi="Arial" w:cs="Arial"/>
        </w:rPr>
        <w:t>,</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 xml:space="preserve">dane </w:t>
      </w:r>
      <w:r w:rsidR="0048168F" w:rsidRPr="00FD1242">
        <w:rPr>
          <w:rFonts w:ascii="Arial" w:hAnsi="Arial" w:cs="Arial"/>
        </w:rPr>
        <w:t xml:space="preserve"> </w:t>
      </w:r>
      <w:r w:rsidRPr="00FD1242">
        <w:rPr>
          <w:rFonts w:ascii="Arial" w:hAnsi="Arial" w:cs="Arial"/>
        </w:rPr>
        <w:t>branżowe</w:t>
      </w:r>
      <w:r w:rsidR="00540A17">
        <w:rPr>
          <w:rFonts w:ascii="Arial" w:hAnsi="Arial" w:cs="Arial"/>
        </w:rPr>
        <w:t>.</w:t>
      </w:r>
    </w:p>
    <w:p w:rsidR="00A36D69" w:rsidRPr="00FD1242" w:rsidRDefault="00A36D69" w:rsidP="00FD1242">
      <w:pPr>
        <w:spacing w:after="0" w:line="240" w:lineRule="auto"/>
        <w:rPr>
          <w:rFonts w:ascii="Verdana" w:hAnsi="Verdana"/>
          <w:b/>
          <w:color w:val="000000" w:themeColor="text1"/>
          <w:w w:val="80"/>
        </w:rPr>
      </w:pPr>
    </w:p>
    <w:p w:rsidR="00CA070D" w:rsidRPr="00FD1242" w:rsidRDefault="0072472C" w:rsidP="009F1D5C">
      <w:pPr>
        <w:spacing w:after="0" w:line="240" w:lineRule="auto"/>
        <w:jc w:val="both"/>
        <w:rPr>
          <w:rFonts w:ascii="Verdana" w:hAnsi="Verdana"/>
          <w:b/>
          <w:color w:val="000000" w:themeColor="text1"/>
          <w:w w:val="80"/>
        </w:rPr>
      </w:pPr>
      <w:r w:rsidRPr="00FD1242">
        <w:rPr>
          <w:rFonts w:ascii="Arial" w:hAnsi="Arial" w:cs="Arial"/>
          <w:b/>
        </w:rPr>
        <w:t>5</w:t>
      </w:r>
      <w:r w:rsidR="0048168F" w:rsidRPr="00FD1242">
        <w:rPr>
          <w:rFonts w:ascii="Arial" w:hAnsi="Arial" w:cs="Arial"/>
          <w:b/>
        </w:rPr>
        <w:t>.</w:t>
      </w:r>
      <w:r w:rsidR="0048168F" w:rsidRPr="00FD1242">
        <w:rPr>
          <w:rFonts w:ascii="Verdana" w:hAnsi="Verdana"/>
          <w:b/>
          <w:color w:val="000000" w:themeColor="text1"/>
          <w:w w:val="80"/>
        </w:rPr>
        <w:t xml:space="preserve"> </w:t>
      </w:r>
      <w:r w:rsidR="00820731" w:rsidRPr="00FD1242">
        <w:rPr>
          <w:rFonts w:ascii="Verdana" w:hAnsi="Verdana"/>
          <w:b/>
          <w:color w:val="000000" w:themeColor="text1"/>
          <w:w w:val="80"/>
        </w:rPr>
        <w:t xml:space="preserve">  </w:t>
      </w:r>
      <w:r w:rsidR="0048168F" w:rsidRPr="00FD1242">
        <w:rPr>
          <w:rFonts w:ascii="Arial" w:hAnsi="Arial" w:cs="Arial"/>
          <w:b/>
        </w:rPr>
        <w:t xml:space="preserve">Utworzenie </w:t>
      </w:r>
      <w:r w:rsidR="00CA070D" w:rsidRPr="00FD1242">
        <w:rPr>
          <w:rFonts w:ascii="Arial" w:hAnsi="Arial" w:cs="Arial"/>
          <w:b/>
        </w:rPr>
        <w:t xml:space="preserve"> </w:t>
      </w:r>
      <w:r w:rsidR="0048168F" w:rsidRPr="00FD1242">
        <w:rPr>
          <w:rFonts w:ascii="Arial" w:hAnsi="Arial" w:cs="Arial"/>
          <w:b/>
        </w:rPr>
        <w:t>baz</w:t>
      </w:r>
      <w:r w:rsidR="00CA070D" w:rsidRPr="00FD1242">
        <w:rPr>
          <w:rFonts w:ascii="Arial" w:hAnsi="Arial" w:cs="Arial"/>
          <w:b/>
        </w:rPr>
        <w:t xml:space="preserve"> </w:t>
      </w:r>
      <w:r w:rsidR="0048168F" w:rsidRPr="00FD1242">
        <w:rPr>
          <w:rFonts w:ascii="Arial" w:hAnsi="Arial" w:cs="Arial"/>
          <w:b/>
        </w:rPr>
        <w:t xml:space="preserve"> danych</w:t>
      </w:r>
      <w:r w:rsidR="00CA070D" w:rsidRPr="00FD1242">
        <w:rPr>
          <w:rFonts w:ascii="Verdana" w:hAnsi="Verdana"/>
          <w:b/>
          <w:color w:val="000000" w:themeColor="text1"/>
          <w:w w:val="80"/>
        </w:rPr>
        <w:t xml:space="preserve"> </w:t>
      </w:r>
      <w:r w:rsidR="0048168F" w:rsidRPr="00FD1242">
        <w:rPr>
          <w:rFonts w:ascii="Verdana" w:hAnsi="Verdana"/>
          <w:b/>
          <w:color w:val="000000" w:themeColor="text1"/>
          <w:spacing w:val="-26"/>
          <w:w w:val="80"/>
        </w:rPr>
        <w:t xml:space="preserve"> </w:t>
      </w:r>
    </w:p>
    <w:p w:rsidR="0048168F" w:rsidRPr="00FD1242" w:rsidRDefault="0048168F" w:rsidP="003E4CE4">
      <w:pPr>
        <w:pStyle w:val="Akapitzlist"/>
        <w:numPr>
          <w:ilvl w:val="0"/>
          <w:numId w:val="16"/>
        </w:numPr>
        <w:spacing w:after="0" w:line="240" w:lineRule="auto"/>
        <w:ind w:left="567" w:hanging="283"/>
        <w:jc w:val="both"/>
        <w:rPr>
          <w:rFonts w:ascii="Arial" w:hAnsi="Arial" w:cs="Arial"/>
          <w:w w:val="75"/>
        </w:rPr>
      </w:pPr>
      <w:r w:rsidRPr="00FD1242">
        <w:rPr>
          <w:rFonts w:ascii="Arial" w:hAnsi="Arial" w:cs="Arial"/>
        </w:rPr>
        <w:t>określają</w:t>
      </w:r>
      <w:r w:rsidR="00194C89" w:rsidRPr="00FD1242">
        <w:rPr>
          <w:rFonts w:ascii="Arial" w:hAnsi="Arial" w:cs="Arial"/>
        </w:rPr>
        <w:t xml:space="preserve">c  </w:t>
      </w:r>
      <w:r w:rsidRPr="00FD1242">
        <w:rPr>
          <w:rFonts w:ascii="Arial" w:hAnsi="Arial" w:cs="Arial"/>
        </w:rPr>
        <w:t>atrybut</w:t>
      </w:r>
      <w:r w:rsidR="00194C89" w:rsidRPr="00FD1242">
        <w:rPr>
          <w:rFonts w:ascii="Arial" w:hAnsi="Arial" w:cs="Arial"/>
        </w:rPr>
        <w:t xml:space="preserve">y  </w:t>
      </w:r>
      <w:r w:rsidRPr="00FD1242">
        <w:rPr>
          <w:rFonts w:ascii="Arial" w:hAnsi="Arial" w:cs="Arial"/>
        </w:rPr>
        <w:t>graficzn</w:t>
      </w:r>
      <w:r w:rsidR="00194C89" w:rsidRPr="00FD1242">
        <w:rPr>
          <w:rFonts w:ascii="Arial" w:hAnsi="Arial" w:cs="Arial"/>
        </w:rPr>
        <w:t xml:space="preserve">e  </w:t>
      </w:r>
      <w:r w:rsidRPr="00FD1242">
        <w:rPr>
          <w:rFonts w:ascii="Arial" w:hAnsi="Arial" w:cs="Arial"/>
        </w:rPr>
        <w:t>obiektó</w:t>
      </w:r>
      <w:r w:rsidR="00194C89" w:rsidRPr="00FD1242">
        <w:rPr>
          <w:rFonts w:ascii="Arial" w:hAnsi="Arial" w:cs="Arial"/>
        </w:rPr>
        <w:t xml:space="preserve">w  </w:t>
      </w:r>
      <w:r w:rsidRPr="00FD1242">
        <w:rPr>
          <w:rFonts w:ascii="Arial" w:hAnsi="Arial" w:cs="Arial"/>
        </w:rPr>
        <w:t>n</w:t>
      </w:r>
      <w:r w:rsidR="00194C89" w:rsidRPr="00FD1242">
        <w:rPr>
          <w:rFonts w:ascii="Arial" w:hAnsi="Arial" w:cs="Arial"/>
        </w:rPr>
        <w:t xml:space="preserve">a  </w:t>
      </w:r>
      <w:r w:rsidRPr="00FD1242">
        <w:rPr>
          <w:rFonts w:ascii="Arial" w:hAnsi="Arial" w:cs="Arial"/>
        </w:rPr>
        <w:t xml:space="preserve"> podstawi</w:t>
      </w:r>
      <w:r w:rsidR="00194C89" w:rsidRPr="00FD1242">
        <w:rPr>
          <w:rFonts w:ascii="Arial" w:hAnsi="Arial" w:cs="Arial"/>
        </w:rPr>
        <w:t xml:space="preserve">e  </w:t>
      </w:r>
      <w:r w:rsidRPr="00FD1242">
        <w:rPr>
          <w:rFonts w:ascii="Arial" w:hAnsi="Arial" w:cs="Arial"/>
        </w:rPr>
        <w:t>operató</w:t>
      </w:r>
      <w:r w:rsidR="00194C89" w:rsidRPr="00FD1242">
        <w:rPr>
          <w:rFonts w:ascii="Arial" w:hAnsi="Arial" w:cs="Arial"/>
        </w:rPr>
        <w:t xml:space="preserve">w  </w:t>
      </w:r>
      <w:r w:rsidRPr="00FD1242">
        <w:rPr>
          <w:rFonts w:ascii="Arial" w:hAnsi="Arial" w:cs="Arial"/>
        </w:rPr>
        <w:t>jednostkowyc</w:t>
      </w:r>
      <w:r w:rsidR="00194C89" w:rsidRPr="00FD1242">
        <w:rPr>
          <w:rFonts w:ascii="Arial" w:hAnsi="Arial" w:cs="Arial"/>
        </w:rPr>
        <w:t xml:space="preserve">h  </w:t>
      </w:r>
      <w:r w:rsidRPr="00FD1242">
        <w:rPr>
          <w:rFonts w:ascii="Arial" w:hAnsi="Arial" w:cs="Arial"/>
        </w:rPr>
        <w:t>n</w:t>
      </w:r>
      <w:r w:rsidRPr="00FD1242">
        <w:rPr>
          <w:rFonts w:ascii="Arial" w:hAnsi="Arial" w:cs="Arial"/>
        </w:rPr>
        <w:t>a</w:t>
      </w:r>
      <w:r w:rsidRPr="00FD1242">
        <w:rPr>
          <w:rFonts w:ascii="Arial" w:hAnsi="Arial" w:cs="Arial"/>
        </w:rPr>
        <w:t>leży zwrócić szczególną uwagę na odpowiednią analizę dokładnościową danych pomi</w:t>
      </w:r>
      <w:r w:rsidRPr="00FD1242">
        <w:rPr>
          <w:rFonts w:ascii="Arial" w:hAnsi="Arial" w:cs="Arial"/>
        </w:rPr>
        <w:t>a</w:t>
      </w:r>
      <w:r w:rsidRPr="00FD1242">
        <w:rPr>
          <w:rFonts w:ascii="Arial" w:hAnsi="Arial" w:cs="Arial"/>
        </w:rPr>
        <w:t>rowych</w:t>
      </w:r>
      <w:r w:rsidR="00540A17">
        <w:rPr>
          <w:rFonts w:ascii="Arial" w:hAnsi="Arial" w:cs="Arial"/>
        </w:rPr>
        <w:t xml:space="preserve"> </w:t>
      </w:r>
      <w:r w:rsidR="00DC5DCA" w:rsidRPr="00FD1242">
        <w:rPr>
          <w:rFonts w:ascii="Arial" w:hAnsi="Arial" w:cs="Arial"/>
        </w:rPr>
        <w:t xml:space="preserve"> </w:t>
      </w:r>
      <w:r w:rsidRPr="00FD1242">
        <w:rPr>
          <w:rFonts w:ascii="Arial" w:hAnsi="Arial" w:cs="Arial"/>
        </w:rPr>
        <w:t xml:space="preserve">i </w:t>
      </w:r>
      <w:r w:rsidR="00F7151B" w:rsidRPr="00FD1242">
        <w:rPr>
          <w:rFonts w:ascii="Arial" w:hAnsi="Arial" w:cs="Arial"/>
        </w:rPr>
        <w:t xml:space="preserve"> </w:t>
      </w:r>
      <w:r w:rsidRPr="00FD1242">
        <w:rPr>
          <w:rFonts w:ascii="Arial" w:hAnsi="Arial" w:cs="Arial"/>
        </w:rPr>
        <w:t>obliczeniowych oraz t</w:t>
      </w:r>
      <w:r w:rsidR="00F7151B" w:rsidRPr="00FD1242">
        <w:rPr>
          <w:rFonts w:ascii="Arial" w:hAnsi="Arial" w:cs="Arial"/>
        </w:rPr>
        <w:t>ym samym poprawność określenia ź</w:t>
      </w:r>
      <w:r w:rsidRPr="00FD1242">
        <w:rPr>
          <w:rFonts w:ascii="Arial" w:hAnsi="Arial" w:cs="Arial"/>
        </w:rPr>
        <w:t>ródł</w:t>
      </w:r>
      <w:r w:rsidR="00194C89" w:rsidRPr="00FD1242">
        <w:rPr>
          <w:rFonts w:ascii="Arial" w:hAnsi="Arial" w:cs="Arial"/>
        </w:rPr>
        <w:t xml:space="preserve">a  </w:t>
      </w:r>
      <w:r w:rsidRPr="00FD1242">
        <w:rPr>
          <w:rFonts w:ascii="Arial" w:hAnsi="Arial" w:cs="Arial"/>
        </w:rPr>
        <w:t>pozyskani</w:t>
      </w:r>
      <w:r w:rsidR="00194C89" w:rsidRPr="00FD1242">
        <w:rPr>
          <w:rFonts w:ascii="Arial" w:hAnsi="Arial" w:cs="Arial"/>
        </w:rPr>
        <w:t xml:space="preserve">a   </w:t>
      </w:r>
      <w:r w:rsidRPr="00FD1242">
        <w:rPr>
          <w:rFonts w:ascii="Arial" w:hAnsi="Arial" w:cs="Arial"/>
        </w:rPr>
        <w:t>geometrii obiektów</w:t>
      </w:r>
      <w:r w:rsidR="00194C89" w:rsidRPr="00FD1242">
        <w:rPr>
          <w:rFonts w:ascii="Arial" w:hAnsi="Arial" w:cs="Arial"/>
        </w:rPr>
        <w:t xml:space="preserve">. </w:t>
      </w:r>
      <w:r w:rsidR="00F7151B" w:rsidRPr="00FD1242">
        <w:rPr>
          <w:rFonts w:ascii="Arial" w:hAnsi="Arial" w:cs="Arial"/>
        </w:rPr>
        <w:t xml:space="preserve">W </w:t>
      </w:r>
      <w:r w:rsidRPr="00FD1242">
        <w:rPr>
          <w:rFonts w:ascii="Arial" w:hAnsi="Arial" w:cs="Arial"/>
        </w:rPr>
        <w:t>przypadk</w:t>
      </w:r>
      <w:r w:rsidR="00194C89" w:rsidRPr="00FD1242">
        <w:rPr>
          <w:rFonts w:ascii="Arial" w:hAnsi="Arial" w:cs="Arial"/>
        </w:rPr>
        <w:t xml:space="preserve">u  </w:t>
      </w:r>
      <w:r w:rsidRPr="00FD1242">
        <w:rPr>
          <w:rFonts w:ascii="Arial" w:hAnsi="Arial" w:cs="Arial"/>
        </w:rPr>
        <w:t>wątpliwośc</w:t>
      </w:r>
      <w:r w:rsidR="00194C89" w:rsidRPr="00FD1242">
        <w:rPr>
          <w:rFonts w:ascii="Arial" w:hAnsi="Arial" w:cs="Arial"/>
        </w:rPr>
        <w:t xml:space="preserve">i  </w:t>
      </w:r>
      <w:r w:rsidRPr="00FD1242">
        <w:rPr>
          <w:rFonts w:ascii="Arial" w:hAnsi="Arial" w:cs="Arial"/>
        </w:rPr>
        <w:t>należ</w:t>
      </w:r>
      <w:r w:rsidR="00194C89" w:rsidRPr="00FD1242">
        <w:rPr>
          <w:rFonts w:ascii="Arial" w:hAnsi="Arial" w:cs="Arial"/>
        </w:rPr>
        <w:t xml:space="preserve">y  </w:t>
      </w:r>
      <w:r w:rsidRPr="00FD1242">
        <w:rPr>
          <w:rFonts w:ascii="Arial" w:hAnsi="Arial" w:cs="Arial"/>
        </w:rPr>
        <w:t>skonsultowa</w:t>
      </w:r>
      <w:r w:rsidR="00194C89" w:rsidRPr="00FD1242">
        <w:rPr>
          <w:rFonts w:ascii="Arial" w:hAnsi="Arial" w:cs="Arial"/>
        </w:rPr>
        <w:t xml:space="preserve">ć  </w:t>
      </w:r>
      <w:r w:rsidRPr="00FD1242">
        <w:rPr>
          <w:rFonts w:ascii="Arial" w:hAnsi="Arial" w:cs="Arial"/>
        </w:rPr>
        <w:t>si</w:t>
      </w:r>
      <w:r w:rsidR="00194C89" w:rsidRPr="00FD1242">
        <w:rPr>
          <w:rFonts w:ascii="Arial" w:hAnsi="Arial" w:cs="Arial"/>
        </w:rPr>
        <w:t xml:space="preserve">ę  </w:t>
      </w:r>
      <w:r w:rsidRPr="00FD1242">
        <w:rPr>
          <w:rFonts w:ascii="Arial" w:hAnsi="Arial" w:cs="Arial"/>
        </w:rPr>
        <w:t>z  Inspektore</w:t>
      </w:r>
      <w:r w:rsidR="00194C89" w:rsidRPr="00FD1242">
        <w:rPr>
          <w:rFonts w:ascii="Arial" w:hAnsi="Arial" w:cs="Arial"/>
        </w:rPr>
        <w:t>m N</w:t>
      </w:r>
      <w:r w:rsidRPr="00FD1242">
        <w:rPr>
          <w:rFonts w:ascii="Arial" w:hAnsi="Arial" w:cs="Arial"/>
        </w:rPr>
        <w:t>adzoru, przedstawiając raport rozbieżności z przeprowadzonej analizy materiałów wraz</w:t>
      </w:r>
      <w:r w:rsidR="00DC5DCA" w:rsidRPr="00FD1242">
        <w:rPr>
          <w:rFonts w:ascii="Arial" w:hAnsi="Arial" w:cs="Arial"/>
        </w:rPr>
        <w:t xml:space="preserve"> </w:t>
      </w:r>
      <w:r w:rsidRPr="00FD1242">
        <w:rPr>
          <w:rFonts w:ascii="Arial" w:hAnsi="Arial" w:cs="Arial"/>
        </w:rPr>
        <w:t xml:space="preserve"> z</w:t>
      </w:r>
      <w:r w:rsidR="00194C89" w:rsidRPr="00FD1242">
        <w:rPr>
          <w:rFonts w:ascii="Arial" w:hAnsi="Arial" w:cs="Arial"/>
        </w:rPr>
        <w:t xml:space="preserve"> </w:t>
      </w:r>
      <w:r w:rsidRPr="00FD1242">
        <w:rPr>
          <w:rFonts w:ascii="Arial" w:hAnsi="Arial" w:cs="Arial"/>
        </w:rPr>
        <w:t xml:space="preserve"> </w:t>
      </w:r>
      <w:r w:rsidR="00DC5DCA" w:rsidRPr="00FD1242">
        <w:rPr>
          <w:rFonts w:ascii="Arial" w:hAnsi="Arial" w:cs="Arial"/>
        </w:rPr>
        <w:t xml:space="preserve"> </w:t>
      </w:r>
      <w:r w:rsidRPr="00FD1242">
        <w:rPr>
          <w:rFonts w:ascii="Arial" w:hAnsi="Arial" w:cs="Arial"/>
        </w:rPr>
        <w:t>propozycją przyjęcia danych. Rozbieżności winny być wyjaśniane takż</w:t>
      </w:r>
      <w:r w:rsidR="00194C89" w:rsidRPr="00FD1242">
        <w:rPr>
          <w:rFonts w:ascii="Arial" w:hAnsi="Arial" w:cs="Arial"/>
        </w:rPr>
        <w:t xml:space="preserve">e  w  </w:t>
      </w:r>
      <w:r w:rsidRPr="00FD1242">
        <w:rPr>
          <w:rFonts w:ascii="Arial" w:hAnsi="Arial" w:cs="Arial"/>
        </w:rPr>
        <w:t>ramach</w:t>
      </w:r>
      <w:r w:rsidR="00194C89" w:rsidRPr="00FD1242">
        <w:rPr>
          <w:rFonts w:ascii="Arial" w:hAnsi="Arial" w:cs="Arial"/>
        </w:rPr>
        <w:t xml:space="preserve">  </w:t>
      </w:r>
      <w:r w:rsidRPr="00FD1242">
        <w:rPr>
          <w:rFonts w:ascii="Arial" w:hAnsi="Arial" w:cs="Arial"/>
        </w:rPr>
        <w:t>wywiadu</w:t>
      </w:r>
      <w:r w:rsidR="00194C89" w:rsidRPr="00FD1242">
        <w:rPr>
          <w:rFonts w:ascii="Arial" w:hAnsi="Arial" w:cs="Arial"/>
        </w:rPr>
        <w:t xml:space="preserve">  </w:t>
      </w:r>
      <w:r w:rsidRPr="00FD1242">
        <w:rPr>
          <w:rFonts w:ascii="Arial" w:hAnsi="Arial" w:cs="Arial"/>
        </w:rPr>
        <w:t>terenowego oraz</w:t>
      </w:r>
      <w:r w:rsidR="00DC5DCA" w:rsidRPr="00FD1242">
        <w:rPr>
          <w:rFonts w:ascii="Arial" w:hAnsi="Arial" w:cs="Arial"/>
        </w:rPr>
        <w:t xml:space="preserve"> </w:t>
      </w:r>
      <w:r w:rsidR="00194C89" w:rsidRPr="00FD1242">
        <w:rPr>
          <w:rFonts w:ascii="Arial" w:hAnsi="Arial" w:cs="Arial"/>
        </w:rPr>
        <w:t xml:space="preserve">w  </w:t>
      </w:r>
      <w:r w:rsidRPr="00FD1242">
        <w:rPr>
          <w:rFonts w:ascii="Arial" w:hAnsi="Arial" w:cs="Arial"/>
        </w:rPr>
        <w:t>oparci</w:t>
      </w:r>
      <w:r w:rsidR="00194C89" w:rsidRPr="00FD1242">
        <w:rPr>
          <w:rFonts w:ascii="Arial" w:hAnsi="Arial" w:cs="Arial"/>
        </w:rPr>
        <w:t xml:space="preserve">u  </w:t>
      </w:r>
      <w:r w:rsidR="00DC5DCA" w:rsidRPr="00FD1242">
        <w:rPr>
          <w:rFonts w:ascii="Arial" w:hAnsi="Arial" w:cs="Arial"/>
        </w:rPr>
        <w:t xml:space="preserve"> </w:t>
      </w:r>
      <w:r w:rsidR="00194C89" w:rsidRPr="00FD1242">
        <w:rPr>
          <w:rFonts w:ascii="Arial" w:hAnsi="Arial" w:cs="Arial"/>
        </w:rPr>
        <w:t xml:space="preserve">o  </w:t>
      </w:r>
      <w:r w:rsidRPr="00FD1242">
        <w:rPr>
          <w:rFonts w:ascii="Arial" w:hAnsi="Arial" w:cs="Arial"/>
        </w:rPr>
        <w:t>dan</w:t>
      </w:r>
      <w:r w:rsidR="00194C89" w:rsidRPr="00FD1242">
        <w:rPr>
          <w:rFonts w:ascii="Arial" w:hAnsi="Arial" w:cs="Arial"/>
        </w:rPr>
        <w:t xml:space="preserve">e </w:t>
      </w:r>
      <w:r w:rsidRPr="00FD1242">
        <w:rPr>
          <w:rFonts w:ascii="Arial" w:hAnsi="Arial" w:cs="Arial"/>
        </w:rPr>
        <w:t xml:space="preserve"> </w:t>
      </w:r>
      <w:r w:rsidR="00DC5DCA" w:rsidRPr="00FD1242">
        <w:rPr>
          <w:rFonts w:ascii="Arial" w:hAnsi="Arial" w:cs="Arial"/>
        </w:rPr>
        <w:t>branżowe</w:t>
      </w:r>
      <w:r w:rsidR="00540A17">
        <w:rPr>
          <w:rFonts w:ascii="Arial" w:hAnsi="Arial" w:cs="Arial"/>
        </w:rPr>
        <w:t>,</w:t>
      </w:r>
      <w:r w:rsidRPr="00FD1242">
        <w:rPr>
          <w:rFonts w:ascii="Arial" w:hAnsi="Arial" w:cs="Arial"/>
          <w:w w:val="75"/>
        </w:rPr>
        <w:tab/>
      </w:r>
      <w:r w:rsidRPr="00FD1242">
        <w:rPr>
          <w:rFonts w:ascii="Arial" w:hAnsi="Arial" w:cs="Arial"/>
          <w:w w:val="45"/>
        </w:rPr>
        <w:t>'</w:t>
      </w:r>
    </w:p>
    <w:p w:rsidR="0048168F"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 xml:space="preserve">dane </w:t>
      </w:r>
      <w:r w:rsidR="00DC5DCA" w:rsidRPr="00FD1242">
        <w:rPr>
          <w:rFonts w:ascii="Arial" w:hAnsi="Arial" w:cs="Arial"/>
        </w:rPr>
        <w:t xml:space="preserve">pomiarowe  pozyskane </w:t>
      </w:r>
      <w:r w:rsidRPr="00FD1242">
        <w:rPr>
          <w:rFonts w:ascii="Arial" w:hAnsi="Arial" w:cs="Arial"/>
        </w:rPr>
        <w:t xml:space="preserve">z operatów </w:t>
      </w:r>
      <w:r w:rsidR="00DC5DCA" w:rsidRPr="00FD1242">
        <w:rPr>
          <w:rFonts w:ascii="Arial" w:hAnsi="Arial" w:cs="Arial"/>
        </w:rPr>
        <w:t xml:space="preserve">technicznych </w:t>
      </w:r>
      <w:r w:rsidRPr="00FD1242">
        <w:rPr>
          <w:rFonts w:ascii="Arial" w:hAnsi="Arial" w:cs="Arial"/>
        </w:rPr>
        <w:t>należy zapisać na warstwie</w:t>
      </w:r>
      <w:r w:rsidR="00DC5DCA" w:rsidRPr="00FD1242">
        <w:rPr>
          <w:rFonts w:ascii="Arial" w:hAnsi="Arial" w:cs="Arial"/>
        </w:rPr>
        <w:t xml:space="preserve"> </w:t>
      </w:r>
      <w:r w:rsidRPr="00FD1242">
        <w:rPr>
          <w:rFonts w:ascii="Arial" w:hAnsi="Arial" w:cs="Arial"/>
        </w:rPr>
        <w:t xml:space="preserve"> te</w:t>
      </w:r>
      <w:r w:rsidRPr="00FD1242">
        <w:rPr>
          <w:rFonts w:ascii="Arial" w:hAnsi="Arial" w:cs="Arial"/>
        </w:rPr>
        <w:t>k</w:t>
      </w:r>
      <w:r w:rsidRPr="00FD1242">
        <w:rPr>
          <w:rFonts w:ascii="Arial" w:hAnsi="Arial" w:cs="Arial"/>
        </w:rPr>
        <w:t xml:space="preserve">stowej „Pikiety” (lub pliku ASCII o strukturze „Nr X Y H </w:t>
      </w:r>
      <w:proofErr w:type="spellStart"/>
      <w:r w:rsidRPr="00FD1242">
        <w:rPr>
          <w:rFonts w:ascii="Arial" w:hAnsi="Arial" w:cs="Arial"/>
        </w:rPr>
        <w:t>ID_Mat_Zas</w:t>
      </w:r>
      <w:proofErr w:type="spellEnd"/>
      <w:r w:rsidRPr="00FD1242">
        <w:rPr>
          <w:rFonts w:ascii="Arial" w:hAnsi="Arial" w:cs="Arial"/>
        </w:rPr>
        <w:t>”). Punkty należy oznaczać zgodnie</w:t>
      </w:r>
      <w:r w:rsidR="00DC5DCA" w:rsidRPr="00FD1242">
        <w:rPr>
          <w:rFonts w:ascii="Arial" w:hAnsi="Arial" w:cs="Arial"/>
        </w:rPr>
        <w:t xml:space="preserve"> </w:t>
      </w:r>
      <w:r w:rsidRPr="00FD1242">
        <w:rPr>
          <w:rFonts w:ascii="Arial" w:hAnsi="Arial" w:cs="Arial"/>
        </w:rPr>
        <w:t xml:space="preserve">z </w:t>
      </w:r>
      <w:r w:rsidR="00DC5DCA" w:rsidRPr="00FD1242">
        <w:rPr>
          <w:rFonts w:ascii="Arial" w:hAnsi="Arial" w:cs="Arial"/>
        </w:rPr>
        <w:t xml:space="preserve"> </w:t>
      </w:r>
      <w:r w:rsidRPr="00FD1242">
        <w:rPr>
          <w:rFonts w:ascii="Arial" w:hAnsi="Arial" w:cs="Arial"/>
        </w:rPr>
        <w:t>operatem</w:t>
      </w:r>
      <w:r w:rsidR="00DC5DCA" w:rsidRPr="00FD1242">
        <w:rPr>
          <w:rFonts w:ascii="Arial" w:hAnsi="Arial" w:cs="Arial"/>
        </w:rPr>
        <w:t xml:space="preserve"> </w:t>
      </w:r>
      <w:r w:rsidRPr="00FD1242">
        <w:rPr>
          <w:rFonts w:ascii="Arial" w:hAnsi="Arial" w:cs="Arial"/>
        </w:rPr>
        <w:t>technicznym</w:t>
      </w:r>
      <w:r w:rsidR="00DC5DCA" w:rsidRPr="00FD1242">
        <w:rPr>
          <w:rFonts w:ascii="Arial" w:hAnsi="Arial" w:cs="Arial"/>
        </w:rPr>
        <w:t xml:space="preserve"> </w:t>
      </w:r>
      <w:r w:rsidRPr="00FD1242">
        <w:rPr>
          <w:rFonts w:ascii="Arial" w:hAnsi="Arial" w:cs="Arial"/>
        </w:rPr>
        <w:t>oraz wprowadzać</w:t>
      </w:r>
      <w:r w:rsidRPr="00FD1242">
        <w:rPr>
          <w:rFonts w:ascii="Arial" w:hAnsi="Arial" w:cs="Arial"/>
        </w:rPr>
        <w:tab/>
        <w:t>na warstwę</w:t>
      </w:r>
      <w:r w:rsidR="00DC5DCA" w:rsidRPr="00FD1242">
        <w:rPr>
          <w:rFonts w:ascii="Arial" w:hAnsi="Arial" w:cs="Arial"/>
        </w:rPr>
        <w:t xml:space="preserve"> </w:t>
      </w:r>
      <w:r w:rsidRPr="00FD1242">
        <w:rPr>
          <w:rFonts w:ascii="Arial" w:hAnsi="Arial" w:cs="Arial"/>
        </w:rPr>
        <w:t>z akt</w:t>
      </w:r>
      <w:r w:rsidRPr="00FD1242">
        <w:rPr>
          <w:rFonts w:ascii="Arial" w:hAnsi="Arial" w:cs="Arial"/>
        </w:rPr>
        <w:t>y</w:t>
      </w:r>
      <w:r w:rsidRPr="00FD1242">
        <w:rPr>
          <w:rFonts w:ascii="Arial" w:hAnsi="Arial" w:cs="Arial"/>
        </w:rPr>
        <w:t>wacją właściwego identyfikatora materiału</w:t>
      </w:r>
      <w:r w:rsidR="00DC5DCA" w:rsidRPr="00FD1242">
        <w:rPr>
          <w:rFonts w:ascii="Arial" w:hAnsi="Arial" w:cs="Arial"/>
        </w:rPr>
        <w:t xml:space="preserve"> </w:t>
      </w:r>
      <w:r w:rsidR="00820731" w:rsidRPr="00FD1242">
        <w:rPr>
          <w:rFonts w:ascii="Arial" w:hAnsi="Arial" w:cs="Arial"/>
        </w:rPr>
        <w:t xml:space="preserve"> zasobu</w:t>
      </w:r>
    </w:p>
    <w:p w:rsidR="00DC5DCA"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dl</w:t>
      </w:r>
      <w:r w:rsidR="004F301F" w:rsidRPr="00FD1242">
        <w:rPr>
          <w:rFonts w:ascii="Arial" w:hAnsi="Arial" w:cs="Arial"/>
        </w:rPr>
        <w:t xml:space="preserve">a  </w:t>
      </w:r>
      <w:r w:rsidRPr="00FD1242">
        <w:rPr>
          <w:rFonts w:ascii="Arial" w:hAnsi="Arial" w:cs="Arial"/>
        </w:rPr>
        <w:t>wszystkic</w:t>
      </w:r>
      <w:r w:rsidR="004F301F" w:rsidRPr="00FD1242">
        <w:rPr>
          <w:rFonts w:ascii="Arial" w:hAnsi="Arial" w:cs="Arial"/>
        </w:rPr>
        <w:t xml:space="preserve">h  </w:t>
      </w:r>
      <w:r w:rsidRPr="00FD1242">
        <w:rPr>
          <w:rFonts w:ascii="Arial" w:hAnsi="Arial" w:cs="Arial"/>
        </w:rPr>
        <w:t>obiektów przestrzennych pozyskanych z</w:t>
      </w:r>
      <w:r w:rsidR="00D55304" w:rsidRPr="00FD1242">
        <w:rPr>
          <w:rFonts w:ascii="Arial" w:hAnsi="Arial" w:cs="Arial"/>
        </w:rPr>
        <w:t xml:space="preserve"> </w:t>
      </w:r>
      <w:r w:rsidRPr="00FD1242">
        <w:rPr>
          <w:rFonts w:ascii="Arial" w:hAnsi="Arial" w:cs="Arial"/>
        </w:rPr>
        <w:t xml:space="preserve"> materiałów</w:t>
      </w:r>
      <w:r w:rsidR="00D55304" w:rsidRPr="00FD1242">
        <w:rPr>
          <w:rFonts w:ascii="Arial" w:hAnsi="Arial" w:cs="Arial"/>
        </w:rPr>
        <w:t xml:space="preserve"> </w:t>
      </w:r>
      <w:r w:rsidRPr="00FD1242">
        <w:rPr>
          <w:rFonts w:ascii="Arial" w:hAnsi="Arial" w:cs="Arial"/>
        </w:rPr>
        <w:t xml:space="preserve"> w</w:t>
      </w:r>
      <w:r w:rsidR="00D55304" w:rsidRPr="00FD1242">
        <w:rPr>
          <w:rFonts w:ascii="Arial" w:hAnsi="Arial" w:cs="Arial"/>
        </w:rPr>
        <w:t xml:space="preserve"> </w:t>
      </w:r>
      <w:r w:rsidRPr="00FD1242">
        <w:rPr>
          <w:rFonts w:ascii="Arial" w:hAnsi="Arial" w:cs="Arial"/>
        </w:rPr>
        <w:t xml:space="preserve"> innym, niż d</w:t>
      </w:r>
      <w:r w:rsidRPr="00FD1242">
        <w:rPr>
          <w:rFonts w:ascii="Arial" w:hAnsi="Arial" w:cs="Arial"/>
        </w:rPr>
        <w:t>o</w:t>
      </w:r>
      <w:r w:rsidRPr="00FD1242">
        <w:rPr>
          <w:rFonts w:ascii="Arial" w:hAnsi="Arial" w:cs="Arial"/>
        </w:rPr>
        <w:t xml:space="preserve">celowy systemie </w:t>
      </w:r>
      <w:r w:rsidR="004F301F" w:rsidRPr="00FD1242">
        <w:rPr>
          <w:rFonts w:ascii="Arial" w:hAnsi="Arial" w:cs="Arial"/>
        </w:rPr>
        <w:t xml:space="preserve"> </w:t>
      </w:r>
      <w:r w:rsidRPr="00FD1242">
        <w:rPr>
          <w:rFonts w:ascii="Arial" w:hAnsi="Arial" w:cs="Arial"/>
        </w:rPr>
        <w:t>odniesień</w:t>
      </w:r>
      <w:r w:rsidR="004F301F" w:rsidRPr="00FD1242">
        <w:rPr>
          <w:rFonts w:ascii="Arial" w:hAnsi="Arial" w:cs="Arial"/>
        </w:rPr>
        <w:t xml:space="preserve"> </w:t>
      </w:r>
      <w:r w:rsidRPr="00FD1242">
        <w:rPr>
          <w:rFonts w:ascii="Arial" w:hAnsi="Arial" w:cs="Arial"/>
        </w:rPr>
        <w:t xml:space="preserve"> przestrzennych, należy</w:t>
      </w:r>
      <w:r w:rsidR="004F301F" w:rsidRPr="00FD1242">
        <w:rPr>
          <w:rFonts w:ascii="Arial" w:hAnsi="Arial" w:cs="Arial"/>
        </w:rPr>
        <w:t xml:space="preserve"> </w:t>
      </w:r>
      <w:r w:rsidRPr="00FD1242">
        <w:rPr>
          <w:rFonts w:ascii="Arial" w:hAnsi="Arial" w:cs="Arial"/>
        </w:rPr>
        <w:t xml:space="preserve"> doko</w:t>
      </w:r>
      <w:r w:rsidR="00D55304" w:rsidRPr="00FD1242">
        <w:rPr>
          <w:rFonts w:ascii="Arial" w:hAnsi="Arial" w:cs="Arial"/>
        </w:rPr>
        <w:t xml:space="preserve">nać </w:t>
      </w:r>
      <w:r w:rsidR="004F301F" w:rsidRPr="00FD1242">
        <w:rPr>
          <w:rFonts w:ascii="Arial" w:hAnsi="Arial" w:cs="Arial"/>
        </w:rPr>
        <w:t xml:space="preserve"> </w:t>
      </w:r>
      <w:r w:rsidR="00D55304" w:rsidRPr="00FD1242">
        <w:rPr>
          <w:rFonts w:ascii="Arial" w:hAnsi="Arial" w:cs="Arial"/>
        </w:rPr>
        <w:t>transformacji</w:t>
      </w:r>
      <w:r w:rsidR="004F301F" w:rsidRPr="00FD1242">
        <w:rPr>
          <w:rFonts w:ascii="Arial" w:hAnsi="Arial" w:cs="Arial"/>
        </w:rPr>
        <w:t xml:space="preserve"> </w:t>
      </w:r>
      <w:r w:rsidR="00D55304" w:rsidRPr="00FD1242">
        <w:rPr>
          <w:rFonts w:ascii="Arial" w:hAnsi="Arial" w:cs="Arial"/>
        </w:rPr>
        <w:t xml:space="preserve"> współrzę</w:t>
      </w:r>
      <w:r w:rsidR="00D55304" w:rsidRPr="00FD1242">
        <w:rPr>
          <w:rFonts w:ascii="Arial" w:hAnsi="Arial" w:cs="Arial"/>
        </w:rPr>
        <w:t>d</w:t>
      </w:r>
      <w:r w:rsidR="00D55304" w:rsidRPr="00FD1242">
        <w:rPr>
          <w:rFonts w:ascii="Arial" w:hAnsi="Arial" w:cs="Arial"/>
        </w:rPr>
        <w:t xml:space="preserve">nych </w:t>
      </w:r>
      <w:r w:rsidRPr="00FD1242">
        <w:rPr>
          <w:rFonts w:ascii="Arial" w:hAnsi="Arial" w:cs="Arial"/>
        </w:rPr>
        <w:t>do obowiązującego</w:t>
      </w:r>
      <w:r w:rsidR="00D55304" w:rsidRPr="00FD1242">
        <w:rPr>
          <w:rFonts w:ascii="Arial" w:hAnsi="Arial" w:cs="Arial"/>
        </w:rPr>
        <w:t xml:space="preserve"> </w:t>
      </w:r>
      <w:r w:rsidR="004F301F" w:rsidRPr="00FD1242">
        <w:rPr>
          <w:rFonts w:ascii="Arial" w:hAnsi="Arial" w:cs="Arial"/>
        </w:rPr>
        <w:t xml:space="preserve"> </w:t>
      </w:r>
      <w:r w:rsidRPr="00FD1242">
        <w:rPr>
          <w:rFonts w:ascii="Arial" w:hAnsi="Arial" w:cs="Arial"/>
        </w:rPr>
        <w:t>układu</w:t>
      </w:r>
    </w:p>
    <w:p w:rsidR="0072472C"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uporządkowane dane numeryczne projektowanych, realizowanych</w:t>
      </w:r>
      <w:r w:rsidR="00DC5DCA" w:rsidRPr="00FD1242">
        <w:rPr>
          <w:rFonts w:ascii="Arial" w:hAnsi="Arial" w:cs="Arial"/>
        </w:rPr>
        <w:t xml:space="preserve"> </w:t>
      </w:r>
      <w:r w:rsidRPr="00FD1242">
        <w:rPr>
          <w:rFonts w:ascii="Arial" w:hAnsi="Arial" w:cs="Arial"/>
        </w:rPr>
        <w:t xml:space="preserve"> i istniejących sieci uzbrojenia</w:t>
      </w:r>
      <w:r w:rsidRPr="00FD1242">
        <w:rPr>
          <w:rFonts w:ascii="Arial" w:hAnsi="Arial" w:cs="Arial"/>
          <w:w w:val="75"/>
        </w:rPr>
        <w:t xml:space="preserve"> </w:t>
      </w:r>
      <w:r w:rsidRPr="00FD1242">
        <w:rPr>
          <w:rFonts w:ascii="Arial" w:hAnsi="Arial" w:cs="Arial"/>
        </w:rPr>
        <w:t xml:space="preserve">terenu, wydane z </w:t>
      </w:r>
      <w:proofErr w:type="spellStart"/>
      <w:r w:rsidRPr="00FD1242">
        <w:rPr>
          <w:rFonts w:ascii="Arial" w:hAnsi="Arial" w:cs="Arial"/>
        </w:rPr>
        <w:t>PZGiK</w:t>
      </w:r>
      <w:proofErr w:type="spellEnd"/>
      <w:r w:rsidRPr="00FD1242">
        <w:rPr>
          <w:rFonts w:ascii="Arial" w:hAnsi="Arial" w:cs="Arial"/>
        </w:rPr>
        <w:t xml:space="preserve"> należy poddać analizie, kontroli poprawności mer</w:t>
      </w:r>
      <w:r w:rsidRPr="00FD1242">
        <w:rPr>
          <w:rFonts w:ascii="Arial" w:hAnsi="Arial" w:cs="Arial"/>
        </w:rPr>
        <w:t>y</w:t>
      </w:r>
      <w:r w:rsidRPr="00FD1242">
        <w:rPr>
          <w:rFonts w:ascii="Arial" w:hAnsi="Arial" w:cs="Arial"/>
        </w:rPr>
        <w:t>torycznej</w:t>
      </w:r>
      <w:r w:rsidR="00DC5DCA" w:rsidRPr="00FD1242">
        <w:rPr>
          <w:rFonts w:ascii="Arial" w:hAnsi="Arial" w:cs="Arial"/>
        </w:rPr>
        <w:t xml:space="preserve"> </w:t>
      </w:r>
      <w:r w:rsidRPr="00FD1242">
        <w:rPr>
          <w:rFonts w:ascii="Arial" w:hAnsi="Arial" w:cs="Arial"/>
        </w:rPr>
        <w:t xml:space="preserve"> i </w:t>
      </w:r>
      <w:r w:rsidR="00DC5DCA" w:rsidRPr="00FD1242">
        <w:rPr>
          <w:rFonts w:ascii="Arial" w:hAnsi="Arial" w:cs="Arial"/>
        </w:rPr>
        <w:t xml:space="preserve"> </w:t>
      </w:r>
      <w:r w:rsidR="005B7746" w:rsidRPr="00FD1242">
        <w:rPr>
          <w:rFonts w:ascii="Arial" w:hAnsi="Arial" w:cs="Arial"/>
        </w:rPr>
        <w:t xml:space="preserve">topologicznej </w:t>
      </w:r>
      <w:r w:rsidRPr="00FD1242">
        <w:rPr>
          <w:rFonts w:ascii="Arial" w:hAnsi="Arial" w:cs="Arial"/>
        </w:rPr>
        <w:t xml:space="preserve"> oraz dostosować do standardów określonych w obowiązuj</w:t>
      </w:r>
      <w:r w:rsidRPr="00FD1242">
        <w:rPr>
          <w:rFonts w:ascii="Arial" w:hAnsi="Arial" w:cs="Arial"/>
        </w:rPr>
        <w:t>ą</w:t>
      </w:r>
      <w:r w:rsidRPr="00FD1242">
        <w:rPr>
          <w:rFonts w:ascii="Arial" w:hAnsi="Arial" w:cs="Arial"/>
        </w:rPr>
        <w:t>cych rozporządzeniach. W</w:t>
      </w:r>
      <w:r w:rsidR="00DC5DCA" w:rsidRPr="00FD1242">
        <w:rPr>
          <w:rFonts w:ascii="Arial" w:hAnsi="Arial" w:cs="Arial"/>
        </w:rPr>
        <w:t xml:space="preserve"> </w:t>
      </w:r>
      <w:r w:rsidRPr="00FD1242">
        <w:rPr>
          <w:rFonts w:ascii="Arial" w:hAnsi="Arial" w:cs="Arial"/>
        </w:rPr>
        <w:t xml:space="preserve"> trakcie</w:t>
      </w:r>
      <w:r w:rsidR="00DC5DCA" w:rsidRPr="00FD1242">
        <w:rPr>
          <w:rFonts w:ascii="Arial" w:hAnsi="Arial" w:cs="Arial"/>
        </w:rPr>
        <w:t xml:space="preserve"> </w:t>
      </w:r>
      <w:r w:rsidRPr="00FD1242">
        <w:rPr>
          <w:rFonts w:ascii="Arial" w:hAnsi="Arial" w:cs="Arial"/>
        </w:rPr>
        <w:t xml:space="preserve"> prac</w:t>
      </w:r>
      <w:r w:rsidR="00DC5DCA" w:rsidRPr="00FD1242">
        <w:rPr>
          <w:rFonts w:ascii="Arial" w:hAnsi="Arial" w:cs="Arial"/>
        </w:rPr>
        <w:t xml:space="preserve"> </w:t>
      </w:r>
      <w:r w:rsidRPr="00FD1242">
        <w:rPr>
          <w:rFonts w:ascii="Arial" w:hAnsi="Arial" w:cs="Arial"/>
        </w:rPr>
        <w:t xml:space="preserve"> należy</w:t>
      </w:r>
      <w:r w:rsidR="00DC5DCA" w:rsidRPr="00FD1242">
        <w:rPr>
          <w:rFonts w:ascii="Arial" w:hAnsi="Arial" w:cs="Arial"/>
        </w:rPr>
        <w:t xml:space="preserve"> </w:t>
      </w:r>
      <w:r w:rsidRPr="00FD1242">
        <w:rPr>
          <w:rFonts w:ascii="Arial" w:hAnsi="Arial" w:cs="Arial"/>
        </w:rPr>
        <w:t xml:space="preserve"> zwróci</w:t>
      </w:r>
      <w:r w:rsidR="00DC5DCA" w:rsidRPr="00FD1242">
        <w:rPr>
          <w:rFonts w:ascii="Arial" w:hAnsi="Arial" w:cs="Arial"/>
        </w:rPr>
        <w:t xml:space="preserve">ć </w:t>
      </w:r>
      <w:r w:rsidRPr="00FD1242">
        <w:rPr>
          <w:rFonts w:ascii="Arial" w:hAnsi="Arial" w:cs="Arial"/>
        </w:rPr>
        <w:t>szczególn</w:t>
      </w:r>
      <w:r w:rsidR="00DC5DCA" w:rsidRPr="00FD1242">
        <w:rPr>
          <w:rFonts w:ascii="Arial" w:hAnsi="Arial" w:cs="Arial"/>
        </w:rPr>
        <w:t xml:space="preserve">ą </w:t>
      </w:r>
      <w:r w:rsidRPr="00FD1242">
        <w:rPr>
          <w:rFonts w:ascii="Arial" w:hAnsi="Arial" w:cs="Arial"/>
        </w:rPr>
        <w:t xml:space="preserve">uwagę na różnice </w:t>
      </w:r>
      <w:r w:rsidR="00DC5DCA" w:rsidRPr="00FD1242">
        <w:rPr>
          <w:rFonts w:ascii="Arial" w:hAnsi="Arial" w:cs="Arial"/>
        </w:rPr>
        <w:t xml:space="preserve"> w k</w:t>
      </w:r>
      <w:r w:rsidRPr="00FD1242">
        <w:rPr>
          <w:rFonts w:ascii="Arial" w:hAnsi="Arial" w:cs="Arial"/>
        </w:rPr>
        <w:t xml:space="preserve">lasyfikacji </w:t>
      </w:r>
      <w:r w:rsidR="00DC5DCA" w:rsidRPr="00FD1242">
        <w:rPr>
          <w:rFonts w:ascii="Arial" w:hAnsi="Arial" w:cs="Arial"/>
        </w:rPr>
        <w:t xml:space="preserve">  </w:t>
      </w:r>
      <w:r w:rsidRPr="00FD1242">
        <w:rPr>
          <w:rFonts w:ascii="Arial" w:hAnsi="Arial" w:cs="Arial"/>
        </w:rPr>
        <w:t>obiektów baz danych oraz ich atrybutów wynikających ze zmiany rozp</w:t>
      </w:r>
      <w:r w:rsidRPr="00FD1242">
        <w:rPr>
          <w:rFonts w:ascii="Arial" w:hAnsi="Arial" w:cs="Arial"/>
        </w:rPr>
        <w:t>o</w:t>
      </w:r>
      <w:r w:rsidRPr="00FD1242">
        <w:rPr>
          <w:rFonts w:ascii="Arial" w:hAnsi="Arial" w:cs="Arial"/>
        </w:rPr>
        <w:t>rządzeń.</w:t>
      </w:r>
      <w:r w:rsidR="00D55304" w:rsidRPr="00FD1242">
        <w:rPr>
          <w:rFonts w:ascii="Arial" w:hAnsi="Arial" w:cs="Arial"/>
        </w:rPr>
        <w:t xml:space="preserve">          </w:t>
      </w:r>
    </w:p>
    <w:p w:rsidR="0048168F" w:rsidRPr="00FD1242" w:rsidRDefault="00DC5DCA"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analizując rastr</w:t>
      </w:r>
      <w:r w:rsidR="0048168F" w:rsidRPr="00FD1242">
        <w:rPr>
          <w:rFonts w:ascii="Arial" w:hAnsi="Arial" w:cs="Arial"/>
        </w:rPr>
        <w:t xml:space="preserve">y map zasadniczych należy zwrócić uwagę na symbol „furtki </w:t>
      </w:r>
      <w:r w:rsidRPr="00FD1242">
        <w:rPr>
          <w:rFonts w:ascii="Arial" w:hAnsi="Arial" w:cs="Arial"/>
        </w:rPr>
        <w:t xml:space="preserve"> </w:t>
      </w:r>
      <w:r w:rsidR="0048168F" w:rsidRPr="00FD1242">
        <w:rPr>
          <w:rFonts w:ascii="Arial" w:hAnsi="Arial" w:cs="Arial"/>
        </w:rPr>
        <w:t>w ogrodz</w:t>
      </w:r>
      <w:r w:rsidR="0048168F" w:rsidRPr="00FD1242">
        <w:rPr>
          <w:rFonts w:ascii="Arial" w:hAnsi="Arial" w:cs="Arial"/>
        </w:rPr>
        <w:t>e</w:t>
      </w:r>
      <w:r w:rsidR="0048168F" w:rsidRPr="00FD1242">
        <w:rPr>
          <w:rFonts w:ascii="Arial" w:hAnsi="Arial" w:cs="Arial"/>
        </w:rPr>
        <w:t>niach”, które były elementami mapy zasadniczej, a nie znalazły odpowiednika w znakach umownych wprowadzonych instrukcją K1 z 1998 r.</w:t>
      </w:r>
      <w:r w:rsidRPr="00FD1242">
        <w:rPr>
          <w:rFonts w:ascii="Arial" w:hAnsi="Arial" w:cs="Arial"/>
        </w:rPr>
        <w:t xml:space="preserve"> </w:t>
      </w:r>
      <w:r w:rsidR="0048168F" w:rsidRPr="00FD1242">
        <w:rPr>
          <w:rFonts w:ascii="Arial" w:hAnsi="Arial" w:cs="Arial"/>
        </w:rPr>
        <w:t xml:space="preserve"> Furtki </w:t>
      </w:r>
      <w:r w:rsidRPr="00FD1242">
        <w:rPr>
          <w:rFonts w:ascii="Arial" w:hAnsi="Arial" w:cs="Arial"/>
        </w:rPr>
        <w:t xml:space="preserve"> </w:t>
      </w:r>
      <w:r w:rsidR="0048168F" w:rsidRPr="00FD1242">
        <w:rPr>
          <w:rFonts w:ascii="Arial" w:hAnsi="Arial" w:cs="Arial"/>
        </w:rPr>
        <w:t>istniejące</w:t>
      </w:r>
      <w:r w:rsidRPr="00FD1242">
        <w:rPr>
          <w:rFonts w:ascii="Arial" w:hAnsi="Arial" w:cs="Arial"/>
        </w:rPr>
        <w:t xml:space="preserve"> </w:t>
      </w:r>
      <w:r w:rsidR="0048168F" w:rsidRPr="00FD1242">
        <w:rPr>
          <w:rFonts w:ascii="Arial" w:hAnsi="Arial" w:cs="Arial"/>
        </w:rPr>
        <w:t xml:space="preserve"> n</w:t>
      </w:r>
      <w:r w:rsidRPr="00FD1242">
        <w:rPr>
          <w:rFonts w:ascii="Arial" w:hAnsi="Arial" w:cs="Arial"/>
        </w:rPr>
        <w:t xml:space="preserve">a </w:t>
      </w:r>
      <w:r w:rsidR="0048168F" w:rsidRPr="00FD1242">
        <w:rPr>
          <w:rFonts w:ascii="Arial" w:hAnsi="Arial" w:cs="Arial"/>
        </w:rPr>
        <w:t xml:space="preserve">rastrach map </w:t>
      </w:r>
      <w:r w:rsidRPr="00FD1242">
        <w:rPr>
          <w:rFonts w:ascii="Arial" w:hAnsi="Arial" w:cs="Arial"/>
        </w:rPr>
        <w:t xml:space="preserve"> z</w:t>
      </w:r>
      <w:r w:rsidR="0048168F" w:rsidRPr="00FD1242">
        <w:rPr>
          <w:rFonts w:ascii="Arial" w:hAnsi="Arial" w:cs="Arial"/>
        </w:rPr>
        <w:t>asadniczych należy wprowadzić</w:t>
      </w:r>
      <w:r w:rsidRPr="00FD1242">
        <w:rPr>
          <w:rFonts w:ascii="Arial" w:hAnsi="Arial" w:cs="Arial"/>
        </w:rPr>
        <w:t xml:space="preserve"> </w:t>
      </w:r>
      <w:r w:rsidR="0048168F" w:rsidRPr="00FD1242">
        <w:rPr>
          <w:rFonts w:ascii="Arial" w:hAnsi="Arial" w:cs="Arial"/>
        </w:rPr>
        <w:t xml:space="preserve"> do</w:t>
      </w:r>
      <w:r w:rsidRPr="00FD1242">
        <w:rPr>
          <w:rFonts w:ascii="Arial" w:hAnsi="Arial" w:cs="Arial"/>
        </w:rPr>
        <w:t xml:space="preserve"> </w:t>
      </w:r>
      <w:r w:rsidR="0048168F" w:rsidRPr="00FD1242">
        <w:rPr>
          <w:rFonts w:ascii="Arial" w:hAnsi="Arial" w:cs="Arial"/>
        </w:rPr>
        <w:t xml:space="preserve"> bazy</w:t>
      </w:r>
      <w:r w:rsidRPr="00FD1242">
        <w:rPr>
          <w:rFonts w:ascii="Arial" w:hAnsi="Arial" w:cs="Arial"/>
        </w:rPr>
        <w:t xml:space="preserve"> </w:t>
      </w:r>
      <w:r w:rsidR="0048168F" w:rsidRPr="00FD1242">
        <w:rPr>
          <w:rFonts w:ascii="Arial" w:hAnsi="Arial" w:cs="Arial"/>
        </w:rPr>
        <w:t xml:space="preserve"> </w:t>
      </w:r>
      <w:r w:rsidRPr="00FD1242">
        <w:rPr>
          <w:rFonts w:ascii="Arial" w:hAnsi="Arial" w:cs="Arial"/>
        </w:rPr>
        <w:t xml:space="preserve">danych </w:t>
      </w:r>
      <w:r w:rsidR="0048168F" w:rsidRPr="00FD1242">
        <w:rPr>
          <w:rFonts w:ascii="Arial" w:hAnsi="Arial" w:cs="Arial"/>
        </w:rPr>
        <w:t>BDOT500 zgo</w:t>
      </w:r>
      <w:r w:rsidR="00D55304" w:rsidRPr="00FD1242">
        <w:rPr>
          <w:rFonts w:ascii="Arial" w:hAnsi="Arial" w:cs="Arial"/>
        </w:rPr>
        <w:t xml:space="preserve">dnie z </w:t>
      </w:r>
      <w:r w:rsidR="0048168F" w:rsidRPr="00FD1242">
        <w:rPr>
          <w:rFonts w:ascii="Arial" w:hAnsi="Arial" w:cs="Arial"/>
        </w:rPr>
        <w:t xml:space="preserve"> hierarchią m</w:t>
      </w:r>
      <w:r w:rsidR="0048168F" w:rsidRPr="00FD1242">
        <w:rPr>
          <w:rFonts w:ascii="Arial" w:hAnsi="Arial" w:cs="Arial"/>
        </w:rPr>
        <w:t>a</w:t>
      </w:r>
      <w:r w:rsidR="0048168F" w:rsidRPr="00FD1242">
        <w:rPr>
          <w:rFonts w:ascii="Arial" w:hAnsi="Arial" w:cs="Arial"/>
        </w:rPr>
        <w:t>teriałów źródłowych;</w:t>
      </w:r>
    </w:p>
    <w:p w:rsidR="0048168F" w:rsidRPr="00FD1242" w:rsidRDefault="0001475B"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Z</w:t>
      </w:r>
      <w:r w:rsidR="00B7741B" w:rsidRPr="00FD1242">
        <w:rPr>
          <w:rFonts w:ascii="Arial" w:hAnsi="Arial" w:cs="Arial"/>
        </w:rPr>
        <w:t xml:space="preserve"> </w:t>
      </w:r>
      <w:r w:rsidR="0048168F" w:rsidRPr="00FD1242">
        <w:rPr>
          <w:rFonts w:ascii="Arial" w:hAnsi="Arial" w:cs="Arial"/>
        </w:rPr>
        <w:t xml:space="preserve"> powyższych czynności należy sporządzić w uzgodnieniu </w:t>
      </w:r>
      <w:r w:rsidR="00EC320D" w:rsidRPr="00FD1242">
        <w:rPr>
          <w:rFonts w:ascii="Arial" w:hAnsi="Arial" w:cs="Arial"/>
        </w:rPr>
        <w:t xml:space="preserve"> </w:t>
      </w:r>
      <w:r w:rsidR="0048168F" w:rsidRPr="00FD1242">
        <w:rPr>
          <w:rFonts w:ascii="Arial" w:hAnsi="Arial" w:cs="Arial"/>
        </w:rPr>
        <w:t>z</w:t>
      </w:r>
      <w:r w:rsidR="00B7741B" w:rsidRPr="00FD1242">
        <w:rPr>
          <w:rFonts w:ascii="Arial" w:hAnsi="Arial" w:cs="Arial"/>
        </w:rPr>
        <w:t xml:space="preserve"> Inspektorem </w:t>
      </w:r>
      <w:r w:rsidR="00EC320D" w:rsidRPr="00FD1242">
        <w:rPr>
          <w:rFonts w:ascii="Arial" w:hAnsi="Arial" w:cs="Arial"/>
        </w:rPr>
        <w:t>N</w:t>
      </w:r>
      <w:r w:rsidR="0048168F" w:rsidRPr="00FD1242">
        <w:rPr>
          <w:rFonts w:ascii="Arial" w:hAnsi="Arial" w:cs="Arial"/>
        </w:rPr>
        <w:t>adzoru</w:t>
      </w:r>
      <w:r w:rsidR="00EC320D" w:rsidRPr="00FD1242">
        <w:rPr>
          <w:rFonts w:ascii="Arial" w:hAnsi="Arial" w:cs="Arial"/>
        </w:rPr>
        <w:t xml:space="preserve"> </w:t>
      </w:r>
      <w:r w:rsidR="0048168F" w:rsidRPr="00FD1242">
        <w:rPr>
          <w:rFonts w:ascii="Arial" w:hAnsi="Arial" w:cs="Arial"/>
        </w:rPr>
        <w:t xml:space="preserve"> r</w:t>
      </w:r>
      <w:r w:rsidR="0048168F" w:rsidRPr="00FD1242">
        <w:rPr>
          <w:rFonts w:ascii="Arial" w:hAnsi="Arial" w:cs="Arial"/>
        </w:rPr>
        <w:t>a</w:t>
      </w:r>
      <w:r w:rsidR="0048168F" w:rsidRPr="00FD1242">
        <w:rPr>
          <w:rFonts w:ascii="Arial" w:hAnsi="Arial" w:cs="Arial"/>
        </w:rPr>
        <w:t xml:space="preserve">port </w:t>
      </w:r>
      <w:r w:rsidR="00EC320D" w:rsidRPr="00FD1242">
        <w:rPr>
          <w:rFonts w:ascii="Arial" w:hAnsi="Arial" w:cs="Arial"/>
        </w:rPr>
        <w:t xml:space="preserve"> </w:t>
      </w:r>
      <w:r w:rsidR="0048168F" w:rsidRPr="00FD1242">
        <w:rPr>
          <w:rFonts w:ascii="Arial" w:hAnsi="Arial" w:cs="Arial"/>
        </w:rPr>
        <w:t xml:space="preserve">zawierający </w:t>
      </w:r>
      <w:r w:rsidR="00EC320D" w:rsidRPr="00FD1242">
        <w:rPr>
          <w:rFonts w:ascii="Arial" w:hAnsi="Arial" w:cs="Arial"/>
        </w:rPr>
        <w:t xml:space="preserve"> </w:t>
      </w:r>
      <w:r w:rsidR="0048168F" w:rsidRPr="00FD1242">
        <w:rPr>
          <w:rFonts w:ascii="Arial" w:hAnsi="Arial" w:cs="Arial"/>
        </w:rPr>
        <w:t xml:space="preserve">wyniki </w:t>
      </w:r>
      <w:r w:rsidR="00EC320D" w:rsidRPr="00FD1242">
        <w:rPr>
          <w:rFonts w:ascii="Arial" w:hAnsi="Arial" w:cs="Arial"/>
        </w:rPr>
        <w:t xml:space="preserve"> </w:t>
      </w:r>
      <w:r w:rsidR="0048168F" w:rsidRPr="00FD1242">
        <w:rPr>
          <w:rFonts w:ascii="Arial" w:hAnsi="Arial" w:cs="Arial"/>
        </w:rPr>
        <w:t>analizy istniejącej dokumentacji</w:t>
      </w:r>
      <w:r w:rsidRPr="00FD1242">
        <w:rPr>
          <w:rFonts w:ascii="Arial" w:hAnsi="Arial" w:cs="Arial"/>
        </w:rPr>
        <w:t xml:space="preserve"> </w:t>
      </w:r>
      <w:r w:rsidR="0048168F" w:rsidRPr="00FD1242">
        <w:rPr>
          <w:rFonts w:ascii="Arial" w:hAnsi="Arial" w:cs="Arial"/>
        </w:rPr>
        <w:t>geodezyjnej</w:t>
      </w:r>
      <w:r w:rsidR="00EC320D" w:rsidRPr="00FD1242">
        <w:rPr>
          <w:rFonts w:ascii="Arial" w:hAnsi="Arial" w:cs="Arial"/>
        </w:rPr>
        <w:t xml:space="preserve">  </w:t>
      </w:r>
      <w:r w:rsidR="0048168F" w:rsidRPr="00FD1242">
        <w:rPr>
          <w:rFonts w:ascii="Arial" w:hAnsi="Arial" w:cs="Arial"/>
        </w:rPr>
        <w:t>i</w:t>
      </w:r>
      <w:r w:rsidRPr="00FD1242">
        <w:rPr>
          <w:rFonts w:ascii="Arial" w:hAnsi="Arial" w:cs="Arial"/>
        </w:rPr>
        <w:t xml:space="preserve"> </w:t>
      </w:r>
      <w:r w:rsidR="00EC320D" w:rsidRPr="00FD1242">
        <w:rPr>
          <w:rFonts w:ascii="Arial" w:hAnsi="Arial" w:cs="Arial"/>
        </w:rPr>
        <w:t xml:space="preserve"> </w:t>
      </w:r>
      <w:r w:rsidR="0048168F" w:rsidRPr="00FD1242">
        <w:rPr>
          <w:rFonts w:ascii="Arial" w:hAnsi="Arial" w:cs="Arial"/>
        </w:rPr>
        <w:t>kartograficznej pod kątem przydatności</w:t>
      </w:r>
      <w:r w:rsidR="00EC320D" w:rsidRPr="00FD1242">
        <w:rPr>
          <w:rFonts w:ascii="Arial" w:hAnsi="Arial" w:cs="Arial"/>
        </w:rPr>
        <w:t xml:space="preserve">  </w:t>
      </w:r>
      <w:r w:rsidR="00B7741B" w:rsidRPr="00FD1242">
        <w:rPr>
          <w:rFonts w:ascii="Arial" w:hAnsi="Arial" w:cs="Arial"/>
        </w:rPr>
        <w:t xml:space="preserve"> </w:t>
      </w:r>
      <w:r w:rsidR="0048168F" w:rsidRPr="00FD1242">
        <w:rPr>
          <w:rFonts w:ascii="Arial" w:hAnsi="Arial" w:cs="Arial"/>
        </w:rPr>
        <w:t>i</w:t>
      </w:r>
      <w:r w:rsidR="00EC320D" w:rsidRPr="00FD1242">
        <w:rPr>
          <w:rFonts w:ascii="Arial" w:hAnsi="Arial" w:cs="Arial"/>
        </w:rPr>
        <w:t xml:space="preserve"> </w:t>
      </w:r>
      <w:r w:rsidR="0048168F" w:rsidRPr="00FD1242">
        <w:rPr>
          <w:rFonts w:ascii="Arial" w:hAnsi="Arial" w:cs="Arial"/>
        </w:rPr>
        <w:t xml:space="preserve"> </w:t>
      </w:r>
      <w:r w:rsidRPr="00FD1242">
        <w:rPr>
          <w:rFonts w:ascii="Arial" w:hAnsi="Arial" w:cs="Arial"/>
        </w:rPr>
        <w:t xml:space="preserve">możliwości  </w:t>
      </w:r>
      <w:r w:rsidR="0048168F" w:rsidRPr="00FD1242">
        <w:rPr>
          <w:rFonts w:ascii="Arial" w:hAnsi="Arial" w:cs="Arial"/>
        </w:rPr>
        <w:t>wykorzystani</w:t>
      </w:r>
      <w:r w:rsidRPr="00FD1242">
        <w:rPr>
          <w:rFonts w:ascii="Arial" w:hAnsi="Arial" w:cs="Arial"/>
        </w:rPr>
        <w:t>a</w:t>
      </w:r>
      <w:r w:rsidR="00EC320D" w:rsidRPr="00FD1242">
        <w:rPr>
          <w:rFonts w:ascii="Arial" w:hAnsi="Arial" w:cs="Arial"/>
        </w:rPr>
        <w:t xml:space="preserve"> </w:t>
      </w:r>
      <w:r w:rsidRPr="00FD1242">
        <w:rPr>
          <w:rFonts w:ascii="Arial" w:hAnsi="Arial" w:cs="Arial"/>
        </w:rPr>
        <w:t xml:space="preserve"> </w:t>
      </w:r>
      <w:r w:rsidR="0048168F" w:rsidRPr="00FD1242">
        <w:rPr>
          <w:rFonts w:ascii="Arial" w:hAnsi="Arial" w:cs="Arial"/>
        </w:rPr>
        <w:t>materiałów</w:t>
      </w:r>
      <w:r w:rsidR="00EC320D" w:rsidRPr="00FD1242">
        <w:rPr>
          <w:rFonts w:ascii="Arial" w:hAnsi="Arial" w:cs="Arial"/>
        </w:rPr>
        <w:t xml:space="preserve"> </w:t>
      </w:r>
      <w:r w:rsidR="0048168F" w:rsidRPr="00FD1242">
        <w:rPr>
          <w:rFonts w:ascii="Arial" w:hAnsi="Arial" w:cs="Arial"/>
        </w:rPr>
        <w:t xml:space="preserve"> w</w:t>
      </w:r>
      <w:r w:rsidR="00EC320D" w:rsidRPr="00FD1242">
        <w:rPr>
          <w:rFonts w:ascii="Arial" w:hAnsi="Arial" w:cs="Arial"/>
        </w:rPr>
        <w:t xml:space="preserve"> </w:t>
      </w:r>
      <w:r w:rsidR="0048168F" w:rsidRPr="00FD1242">
        <w:rPr>
          <w:rFonts w:ascii="Arial" w:hAnsi="Arial" w:cs="Arial"/>
        </w:rPr>
        <w:t xml:space="preserve"> przedmiotowej pracy. Raport </w:t>
      </w:r>
      <w:r w:rsidR="00EC320D" w:rsidRPr="00FD1242">
        <w:rPr>
          <w:rFonts w:ascii="Arial" w:hAnsi="Arial" w:cs="Arial"/>
        </w:rPr>
        <w:t xml:space="preserve"> </w:t>
      </w:r>
      <w:r w:rsidR="0048168F" w:rsidRPr="00FD1242">
        <w:rPr>
          <w:rFonts w:ascii="Arial" w:hAnsi="Arial" w:cs="Arial"/>
        </w:rPr>
        <w:t>w</w:t>
      </w:r>
      <w:r w:rsidR="00EC320D" w:rsidRPr="00FD1242">
        <w:rPr>
          <w:rFonts w:ascii="Arial" w:hAnsi="Arial" w:cs="Arial"/>
        </w:rPr>
        <w:t xml:space="preserve"> </w:t>
      </w:r>
      <w:r w:rsidR="0048168F" w:rsidRPr="00FD1242">
        <w:rPr>
          <w:rFonts w:ascii="Arial" w:hAnsi="Arial" w:cs="Arial"/>
        </w:rPr>
        <w:t xml:space="preserve"> formie tabelarycznej </w:t>
      </w:r>
      <w:r w:rsidR="00EC320D" w:rsidRPr="00FD1242">
        <w:rPr>
          <w:rFonts w:ascii="Arial" w:hAnsi="Arial" w:cs="Arial"/>
        </w:rPr>
        <w:t xml:space="preserve"> </w:t>
      </w:r>
      <w:r w:rsidR="0048168F" w:rsidRPr="00FD1242">
        <w:rPr>
          <w:rFonts w:ascii="Arial" w:hAnsi="Arial" w:cs="Arial"/>
        </w:rPr>
        <w:t xml:space="preserve">ma zawierać </w:t>
      </w:r>
      <w:r w:rsidR="00EC320D" w:rsidRPr="00FD1242">
        <w:rPr>
          <w:rFonts w:ascii="Arial" w:hAnsi="Arial" w:cs="Arial"/>
        </w:rPr>
        <w:t xml:space="preserve"> </w:t>
      </w:r>
      <w:r w:rsidR="0048168F" w:rsidRPr="00FD1242">
        <w:rPr>
          <w:rFonts w:ascii="Arial" w:hAnsi="Arial" w:cs="Arial"/>
        </w:rPr>
        <w:t>zapisy o przyjęciu lub odrzuceniu operatu/szkicu, z podaniem przyczyny jego niewykorzystania</w:t>
      </w:r>
      <w:r w:rsidR="009F257D" w:rsidRPr="00FD1242">
        <w:t xml:space="preserve"> (zał. nr 2</w:t>
      </w:r>
      <w:r w:rsidR="0001544D" w:rsidRPr="00FD1242">
        <w:t xml:space="preserve"> do OPZ</w:t>
      </w:r>
      <w:r w:rsidR="009F257D" w:rsidRPr="00FD1242">
        <w:t xml:space="preserve"> )</w:t>
      </w:r>
    </w:p>
    <w:p w:rsidR="007C1B9A" w:rsidRPr="00FD1242" w:rsidRDefault="007C1B9A" w:rsidP="009F1D5C">
      <w:pPr>
        <w:pStyle w:val="Akapitzlist"/>
        <w:spacing w:after="0" w:line="240" w:lineRule="auto"/>
        <w:jc w:val="both"/>
        <w:rPr>
          <w:rFonts w:ascii="Arial" w:hAnsi="Arial" w:cs="Arial"/>
        </w:rPr>
      </w:pPr>
    </w:p>
    <w:p w:rsidR="007C1B9A" w:rsidRPr="00FD1242" w:rsidRDefault="0072472C" w:rsidP="009F1D5C">
      <w:pPr>
        <w:widowControl w:val="0"/>
        <w:tabs>
          <w:tab w:val="left" w:pos="1983"/>
        </w:tabs>
        <w:autoSpaceDE w:val="0"/>
        <w:autoSpaceDN w:val="0"/>
        <w:spacing w:after="0" w:line="240" w:lineRule="auto"/>
        <w:jc w:val="both"/>
        <w:rPr>
          <w:rFonts w:ascii="Arial" w:hAnsi="Arial" w:cs="Arial"/>
          <w:b/>
        </w:rPr>
      </w:pPr>
      <w:r w:rsidRPr="00FD1242">
        <w:rPr>
          <w:rFonts w:ascii="Arial" w:hAnsi="Arial" w:cs="Arial"/>
          <w:b/>
        </w:rPr>
        <w:t>6</w:t>
      </w:r>
      <w:r w:rsidR="007C1B9A" w:rsidRPr="00FD1242">
        <w:rPr>
          <w:rFonts w:ascii="Arial" w:hAnsi="Arial" w:cs="Arial"/>
          <w:b/>
        </w:rPr>
        <w:t xml:space="preserve"> . </w:t>
      </w:r>
      <w:r w:rsidR="003F7A37" w:rsidRPr="00FD1242">
        <w:rPr>
          <w:rFonts w:ascii="Arial" w:hAnsi="Arial" w:cs="Arial"/>
          <w:b/>
        </w:rPr>
        <w:t xml:space="preserve"> </w:t>
      </w:r>
      <w:r w:rsidR="007C1B9A" w:rsidRPr="00FD1242">
        <w:rPr>
          <w:rFonts w:ascii="Arial" w:hAnsi="Arial" w:cs="Arial"/>
          <w:b/>
        </w:rPr>
        <w:t>Utworzenie obiektów baz danych o</w:t>
      </w:r>
      <w:r w:rsidR="0001544D" w:rsidRPr="00FD1242">
        <w:rPr>
          <w:rFonts w:ascii="Arial" w:hAnsi="Arial" w:cs="Arial"/>
          <w:b/>
        </w:rPr>
        <w:t xml:space="preserve"> </w:t>
      </w:r>
      <w:r w:rsidR="007C1B9A" w:rsidRPr="00FD1242">
        <w:rPr>
          <w:rFonts w:ascii="Arial" w:hAnsi="Arial" w:cs="Arial"/>
          <w:b/>
        </w:rPr>
        <w:t xml:space="preserve"> następujących cechach:</w:t>
      </w:r>
    </w:p>
    <w:p w:rsidR="007C1B9A" w:rsidRPr="00FD1242" w:rsidRDefault="007C1B9A" w:rsidP="009F1D5C">
      <w:pPr>
        <w:spacing w:after="0" w:line="240" w:lineRule="auto"/>
        <w:jc w:val="both"/>
        <w:rPr>
          <w:rFonts w:ascii="Arial" w:hAnsi="Arial" w:cs="Arial"/>
        </w:rPr>
      </w:pPr>
    </w:p>
    <w:p w:rsidR="007A1D48" w:rsidRPr="00FD1242" w:rsidRDefault="004B699F"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w:t>
      </w:r>
      <w:r w:rsidR="007A1D48" w:rsidRPr="00FD1242">
        <w:rPr>
          <w:rFonts w:ascii="Arial" w:hAnsi="Arial" w:cs="Arial"/>
        </w:rPr>
        <w:t>ażdy</w:t>
      </w:r>
      <w:r w:rsidR="007A1D48" w:rsidRPr="00FD1242">
        <w:rPr>
          <w:rFonts w:ascii="Arial" w:hAnsi="Arial" w:cs="Arial"/>
        </w:rPr>
        <w:tab/>
        <w:t xml:space="preserve">obiekt </w:t>
      </w:r>
      <w:r w:rsidR="00095258" w:rsidRPr="00FD1242">
        <w:rPr>
          <w:rFonts w:ascii="Arial" w:hAnsi="Arial" w:cs="Arial"/>
        </w:rPr>
        <w:t xml:space="preserve"> </w:t>
      </w:r>
      <w:r w:rsidR="007A1D48" w:rsidRPr="00FD1242">
        <w:rPr>
          <w:rFonts w:ascii="Arial" w:hAnsi="Arial" w:cs="Arial"/>
        </w:rPr>
        <w:t>musi</w:t>
      </w:r>
      <w:r w:rsidR="00095258" w:rsidRPr="00FD1242">
        <w:rPr>
          <w:rFonts w:ascii="Arial" w:hAnsi="Arial" w:cs="Arial"/>
        </w:rPr>
        <w:t xml:space="preserve"> </w:t>
      </w:r>
      <w:r w:rsidR="007A1D48" w:rsidRPr="00FD1242">
        <w:rPr>
          <w:rFonts w:ascii="Arial" w:hAnsi="Arial" w:cs="Arial"/>
        </w:rPr>
        <w:t xml:space="preserve"> </w:t>
      </w:r>
      <w:r w:rsidR="00095258" w:rsidRPr="00FD1242">
        <w:rPr>
          <w:rFonts w:ascii="Arial" w:hAnsi="Arial" w:cs="Arial"/>
        </w:rPr>
        <w:t xml:space="preserve">posiadać   </w:t>
      </w:r>
      <w:r w:rsidR="007A1D48" w:rsidRPr="00FD1242">
        <w:rPr>
          <w:rFonts w:ascii="Arial" w:hAnsi="Arial" w:cs="Arial"/>
        </w:rPr>
        <w:t>informacje o dokumencie powstania</w:t>
      </w:r>
      <w:r w:rsidR="00095258" w:rsidRPr="00FD1242">
        <w:rPr>
          <w:rFonts w:ascii="Arial" w:hAnsi="Arial" w:cs="Arial"/>
        </w:rPr>
        <w:t xml:space="preserve"> zgodnie                          z  następującymi kryteriami :</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pochodzenia z dokumentów źródłowych – identyfikator  ewidencyjn</w:t>
      </w:r>
      <w:r w:rsidR="00095258" w:rsidRPr="00FD1242">
        <w:rPr>
          <w:rFonts w:ascii="Arial" w:hAnsi="Arial" w:cs="Arial"/>
        </w:rPr>
        <w:t xml:space="preserve">y </w:t>
      </w:r>
      <w:r w:rsidRPr="00FD1242">
        <w:rPr>
          <w:rFonts w:ascii="Arial" w:hAnsi="Arial" w:cs="Arial"/>
        </w:rPr>
        <w:t xml:space="preserve"> mat</w:t>
      </w:r>
      <w:r w:rsidRPr="00FD1242">
        <w:rPr>
          <w:rFonts w:ascii="Arial" w:hAnsi="Arial" w:cs="Arial"/>
        </w:rPr>
        <w:t>e</w:t>
      </w:r>
      <w:r w:rsidRPr="00FD1242">
        <w:rPr>
          <w:rFonts w:ascii="Arial" w:hAnsi="Arial" w:cs="Arial"/>
        </w:rPr>
        <w:t>riał</w:t>
      </w:r>
      <w:r w:rsidR="00095258" w:rsidRPr="00FD1242">
        <w:rPr>
          <w:rFonts w:ascii="Arial" w:hAnsi="Arial" w:cs="Arial"/>
        </w:rPr>
        <w:t xml:space="preserve">u  </w:t>
      </w:r>
      <w:r w:rsidRPr="00FD1242">
        <w:rPr>
          <w:rFonts w:ascii="Arial" w:hAnsi="Arial" w:cs="Arial"/>
        </w:rPr>
        <w:t>zasob</w:t>
      </w:r>
      <w:r w:rsidR="00095258" w:rsidRPr="00FD1242">
        <w:rPr>
          <w:rFonts w:ascii="Arial" w:hAnsi="Arial" w:cs="Arial"/>
        </w:rPr>
        <w:t xml:space="preserve">u </w:t>
      </w:r>
      <w:r w:rsidRPr="00FD1242">
        <w:rPr>
          <w:rFonts w:ascii="Arial" w:hAnsi="Arial" w:cs="Arial"/>
        </w:rPr>
        <w:t>(</w:t>
      </w:r>
      <w:proofErr w:type="spellStart"/>
      <w:r w:rsidRPr="00FD1242">
        <w:rPr>
          <w:rFonts w:ascii="Arial" w:hAnsi="Arial" w:cs="Arial"/>
        </w:rPr>
        <w:t>IDMateriału</w:t>
      </w:r>
      <w:proofErr w:type="spellEnd"/>
      <w:r w:rsidRPr="00FD1242">
        <w:rPr>
          <w:rFonts w:ascii="Arial" w:hAnsi="Arial" w:cs="Arial"/>
        </w:rPr>
        <w:t>);</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pozyskania</w:t>
      </w:r>
      <w:r w:rsidR="004B699F" w:rsidRPr="00FD1242">
        <w:rPr>
          <w:rFonts w:ascii="Arial" w:hAnsi="Arial" w:cs="Arial"/>
        </w:rPr>
        <w:t xml:space="preserve"> </w:t>
      </w:r>
      <w:r w:rsidRPr="00FD1242">
        <w:rPr>
          <w:rFonts w:ascii="Arial" w:hAnsi="Arial" w:cs="Arial"/>
        </w:rPr>
        <w:t>drogą</w:t>
      </w:r>
      <w:r w:rsidR="004B699F" w:rsidRPr="00FD1242">
        <w:rPr>
          <w:rFonts w:ascii="Arial" w:hAnsi="Arial" w:cs="Arial"/>
        </w:rPr>
        <w:t xml:space="preserve">  </w:t>
      </w:r>
      <w:r w:rsidRPr="00FD1242">
        <w:rPr>
          <w:rFonts w:ascii="Arial" w:hAnsi="Arial" w:cs="Arial"/>
        </w:rPr>
        <w:t>digitalizacji</w:t>
      </w:r>
      <w:r w:rsidR="004B699F" w:rsidRPr="00FD1242">
        <w:rPr>
          <w:rFonts w:ascii="Arial" w:hAnsi="Arial" w:cs="Arial"/>
        </w:rPr>
        <w:t xml:space="preserve">  </w:t>
      </w:r>
      <w:r w:rsidR="00037B76" w:rsidRPr="00FD1242">
        <w:rPr>
          <w:rFonts w:ascii="Arial" w:hAnsi="Arial" w:cs="Arial"/>
        </w:rPr>
        <w:t xml:space="preserve">materiałów </w:t>
      </w:r>
      <w:r w:rsidR="004B699F" w:rsidRPr="00FD1242">
        <w:rPr>
          <w:rFonts w:ascii="Arial" w:hAnsi="Arial" w:cs="Arial"/>
        </w:rPr>
        <w:t xml:space="preserve">zasobu </w:t>
      </w:r>
      <w:r w:rsidRPr="00FD1242">
        <w:rPr>
          <w:rFonts w:ascii="Arial" w:hAnsi="Arial" w:cs="Arial"/>
        </w:rPr>
        <w:t>-</w:t>
      </w:r>
      <w:r w:rsidR="004B699F" w:rsidRPr="00FD1242">
        <w:rPr>
          <w:rFonts w:ascii="Arial" w:hAnsi="Arial" w:cs="Arial"/>
        </w:rPr>
        <w:t xml:space="preserve"> </w:t>
      </w:r>
      <w:r w:rsidRPr="00FD1242">
        <w:rPr>
          <w:rFonts w:ascii="Arial" w:hAnsi="Arial" w:cs="Arial"/>
        </w:rPr>
        <w:t>ID ZGŁOSZENIA</w:t>
      </w:r>
      <w:r w:rsidR="004B699F" w:rsidRPr="00FD1242">
        <w:rPr>
          <w:rFonts w:ascii="Arial" w:hAnsi="Arial" w:cs="Arial"/>
        </w:rPr>
        <w:t xml:space="preserve">  n</w:t>
      </w:r>
      <w:r w:rsidR="004B699F" w:rsidRPr="00FD1242">
        <w:rPr>
          <w:rFonts w:ascii="Arial" w:hAnsi="Arial" w:cs="Arial"/>
        </w:rPr>
        <w:t>i</w:t>
      </w:r>
      <w:r w:rsidR="004B699F" w:rsidRPr="00FD1242">
        <w:rPr>
          <w:rFonts w:ascii="Arial" w:hAnsi="Arial" w:cs="Arial"/>
        </w:rPr>
        <w:t>niejszego opracowania</w:t>
      </w:r>
    </w:p>
    <w:p w:rsidR="007A1D48" w:rsidRPr="00FD1242" w:rsidRDefault="007A1D48"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każdy obiekt musi charakteryzować się poprawnymi cechami topologicznymi (jeżeli</w:t>
      </w:r>
      <w:r w:rsidR="004B699F" w:rsidRPr="00FD1242">
        <w:rPr>
          <w:rFonts w:ascii="Arial" w:hAnsi="Arial" w:cs="Arial"/>
        </w:rPr>
        <w:t xml:space="preserve"> </w:t>
      </w:r>
      <w:r w:rsidRPr="00FD1242">
        <w:rPr>
          <w:rFonts w:ascii="Arial" w:hAnsi="Arial" w:cs="Arial"/>
        </w:rPr>
        <w:t>dane źródłowe na to pozwalają), w tym</w:t>
      </w:r>
      <w:r w:rsidRPr="00FD1242">
        <w:rPr>
          <w:rFonts w:ascii="Arial" w:hAnsi="Arial" w:cs="Arial"/>
          <w:w w:val="90"/>
        </w:rPr>
        <w:t>:</w:t>
      </w:r>
    </w:p>
    <w:p w:rsidR="00E853B5" w:rsidRDefault="007A1D48" w:rsidP="003E4CE4">
      <w:pPr>
        <w:pStyle w:val="Akapitzlist"/>
        <w:numPr>
          <w:ilvl w:val="0"/>
          <w:numId w:val="19"/>
        </w:numPr>
        <w:spacing w:after="0" w:line="240" w:lineRule="auto"/>
        <w:ind w:left="567" w:hanging="283"/>
        <w:jc w:val="both"/>
        <w:rPr>
          <w:rFonts w:ascii="Arial" w:hAnsi="Arial" w:cs="Arial"/>
        </w:rPr>
      </w:pPr>
      <w:r w:rsidRPr="00FD1242">
        <w:rPr>
          <w:rFonts w:ascii="Arial" w:hAnsi="Arial" w:cs="Arial"/>
        </w:rPr>
        <w:t>obiekty</w:t>
      </w:r>
      <w:r w:rsidR="00E853B5" w:rsidRPr="00FD1242">
        <w:rPr>
          <w:rFonts w:ascii="Arial" w:hAnsi="Arial" w:cs="Arial"/>
        </w:rPr>
        <w:t xml:space="preserve"> </w:t>
      </w:r>
      <w:r w:rsidRPr="00FD1242">
        <w:rPr>
          <w:rFonts w:ascii="Arial" w:hAnsi="Arial" w:cs="Arial"/>
        </w:rPr>
        <w:t xml:space="preserve"> </w:t>
      </w:r>
      <w:r w:rsidR="00E853B5" w:rsidRPr="00FD1242">
        <w:rPr>
          <w:rFonts w:ascii="Arial" w:hAnsi="Arial" w:cs="Arial"/>
        </w:rPr>
        <w:t xml:space="preserve"> </w:t>
      </w:r>
      <w:r w:rsidRPr="00FD1242">
        <w:rPr>
          <w:rFonts w:ascii="Arial" w:hAnsi="Arial" w:cs="Arial"/>
        </w:rPr>
        <w:t>powierzchniowe</w:t>
      </w:r>
      <w:r w:rsidR="00405A52" w:rsidRPr="00FD1242">
        <w:rPr>
          <w:rFonts w:ascii="Arial" w:hAnsi="Arial" w:cs="Arial"/>
        </w:rPr>
        <w:t xml:space="preserve"> </w:t>
      </w:r>
      <w:r w:rsidRPr="00FD1242">
        <w:rPr>
          <w:rFonts w:ascii="Arial" w:hAnsi="Arial" w:cs="Arial"/>
        </w:rPr>
        <w:t>wykluczające</w:t>
      </w:r>
      <w:r w:rsidR="00405A52" w:rsidRPr="00FD1242">
        <w:rPr>
          <w:rFonts w:ascii="Arial" w:hAnsi="Arial" w:cs="Arial"/>
        </w:rPr>
        <w:t xml:space="preserve"> </w:t>
      </w:r>
      <w:r w:rsidRPr="00FD1242">
        <w:rPr>
          <w:rFonts w:ascii="Arial" w:hAnsi="Arial" w:cs="Arial"/>
        </w:rPr>
        <w:t xml:space="preserve">się </w:t>
      </w:r>
      <w:r w:rsidR="00405A52" w:rsidRPr="00FD1242">
        <w:rPr>
          <w:rFonts w:ascii="Arial" w:hAnsi="Arial" w:cs="Arial"/>
        </w:rPr>
        <w:t xml:space="preserve">   wzajemnie </w:t>
      </w:r>
      <w:r w:rsidRPr="00FD1242">
        <w:rPr>
          <w:rFonts w:ascii="Arial" w:hAnsi="Arial" w:cs="Arial"/>
        </w:rPr>
        <w:t>nie mogą</w:t>
      </w:r>
      <w:r w:rsidR="00E853B5" w:rsidRPr="00FD1242">
        <w:rPr>
          <w:rFonts w:ascii="Arial" w:hAnsi="Arial" w:cs="Arial"/>
        </w:rPr>
        <w:t xml:space="preserve"> się </w:t>
      </w:r>
      <w:r w:rsidRPr="00FD1242">
        <w:rPr>
          <w:rFonts w:ascii="Arial" w:hAnsi="Arial" w:cs="Arial"/>
        </w:rPr>
        <w:t>przecinać lub p</w:t>
      </w:r>
      <w:r w:rsidRPr="00FD1242">
        <w:rPr>
          <w:rFonts w:ascii="Arial" w:hAnsi="Arial" w:cs="Arial"/>
        </w:rPr>
        <w:t>o</w:t>
      </w:r>
      <w:r w:rsidRPr="00FD1242">
        <w:rPr>
          <w:rFonts w:ascii="Arial" w:hAnsi="Arial" w:cs="Arial"/>
        </w:rPr>
        <w:t>krywać (np. drog</w:t>
      </w:r>
      <w:r w:rsidR="00E853B5" w:rsidRPr="00FD1242">
        <w:rPr>
          <w:rFonts w:ascii="Arial" w:hAnsi="Arial" w:cs="Arial"/>
        </w:rPr>
        <w:t xml:space="preserve">i  o </w:t>
      </w:r>
      <w:r w:rsidRPr="00FD1242">
        <w:rPr>
          <w:rFonts w:ascii="Arial" w:hAnsi="Arial" w:cs="Arial"/>
        </w:rPr>
        <w:t>różne</w:t>
      </w:r>
      <w:r w:rsidR="00E853B5" w:rsidRPr="00FD1242">
        <w:rPr>
          <w:rFonts w:ascii="Arial" w:hAnsi="Arial" w:cs="Arial"/>
        </w:rPr>
        <w:t xml:space="preserve">j </w:t>
      </w:r>
      <w:r w:rsidRPr="00FD1242">
        <w:rPr>
          <w:rFonts w:ascii="Arial" w:hAnsi="Arial" w:cs="Arial"/>
        </w:rPr>
        <w:t>nawierzchni)</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095258" w:rsidRPr="00540A17">
        <w:rPr>
          <w:rFonts w:ascii="Arial" w:hAnsi="Arial" w:cs="Arial"/>
        </w:rPr>
        <w:t xml:space="preserve">y  </w:t>
      </w:r>
      <w:r w:rsidRPr="00540A17">
        <w:rPr>
          <w:rFonts w:ascii="Arial" w:hAnsi="Arial" w:cs="Arial"/>
        </w:rPr>
        <w:t>liniow</w:t>
      </w:r>
      <w:r w:rsidR="00095258" w:rsidRPr="00540A17">
        <w:rPr>
          <w:rFonts w:ascii="Arial" w:hAnsi="Arial" w:cs="Arial"/>
        </w:rPr>
        <w:t xml:space="preserve">e </w:t>
      </w:r>
      <w:r w:rsidRPr="00540A17">
        <w:rPr>
          <w:rFonts w:ascii="Arial" w:hAnsi="Arial" w:cs="Arial"/>
        </w:rPr>
        <w:t>należ</w:t>
      </w:r>
      <w:r w:rsidR="00095258" w:rsidRPr="00540A17">
        <w:rPr>
          <w:rFonts w:ascii="Arial" w:hAnsi="Arial" w:cs="Arial"/>
        </w:rPr>
        <w:t xml:space="preserve">y  </w:t>
      </w:r>
      <w:r w:rsidRPr="00540A17">
        <w:rPr>
          <w:rFonts w:ascii="Arial" w:hAnsi="Arial" w:cs="Arial"/>
        </w:rPr>
        <w:t>prowadzi</w:t>
      </w:r>
      <w:r w:rsidR="00095258" w:rsidRPr="00540A17">
        <w:rPr>
          <w:rFonts w:ascii="Arial" w:hAnsi="Arial" w:cs="Arial"/>
        </w:rPr>
        <w:t xml:space="preserve">ć  </w:t>
      </w:r>
      <w:r w:rsidRPr="00540A17">
        <w:rPr>
          <w:rFonts w:ascii="Arial" w:hAnsi="Arial" w:cs="Arial"/>
        </w:rPr>
        <w:t>zgodni</w:t>
      </w:r>
      <w:r w:rsidR="00095258" w:rsidRPr="00540A17">
        <w:rPr>
          <w:rFonts w:ascii="Arial" w:hAnsi="Arial" w:cs="Arial"/>
        </w:rPr>
        <w:t xml:space="preserve">e  z  </w:t>
      </w:r>
      <w:r w:rsidRPr="00540A17">
        <w:rPr>
          <w:rFonts w:ascii="Arial" w:hAnsi="Arial" w:cs="Arial"/>
        </w:rPr>
        <w:t>ic</w:t>
      </w:r>
      <w:r w:rsidR="00095258" w:rsidRPr="00540A17">
        <w:rPr>
          <w:rFonts w:ascii="Arial" w:hAnsi="Arial" w:cs="Arial"/>
        </w:rPr>
        <w:t xml:space="preserve">h  </w:t>
      </w:r>
      <w:r w:rsidRPr="00540A17">
        <w:rPr>
          <w:rFonts w:ascii="Arial" w:hAnsi="Arial" w:cs="Arial"/>
        </w:rPr>
        <w:t xml:space="preserve"> istnieniem </w:t>
      </w:r>
      <w:r w:rsidR="00405A52" w:rsidRPr="00540A17">
        <w:rPr>
          <w:rFonts w:ascii="Arial" w:hAnsi="Arial" w:cs="Arial"/>
        </w:rPr>
        <w:t xml:space="preserve"> w </w:t>
      </w:r>
      <w:r w:rsidRPr="00540A17">
        <w:rPr>
          <w:rFonts w:ascii="Arial" w:hAnsi="Arial" w:cs="Arial"/>
        </w:rPr>
        <w:t>terenie</w:t>
      </w:r>
      <w:r w:rsidR="00095258" w:rsidRPr="00540A17">
        <w:rPr>
          <w:rFonts w:ascii="Arial" w:hAnsi="Arial" w:cs="Arial"/>
        </w:rPr>
        <w:t xml:space="preserve">,  </w:t>
      </w:r>
      <w:r w:rsidRPr="00540A17">
        <w:rPr>
          <w:rFonts w:ascii="Arial" w:hAnsi="Arial" w:cs="Arial"/>
        </w:rPr>
        <w:t xml:space="preserve">bez </w:t>
      </w:r>
      <w:r w:rsidR="00095258" w:rsidRPr="00540A17">
        <w:rPr>
          <w:rFonts w:ascii="Arial" w:hAnsi="Arial" w:cs="Arial"/>
        </w:rPr>
        <w:t xml:space="preserve"> </w:t>
      </w:r>
      <w:r w:rsidRPr="00540A17">
        <w:rPr>
          <w:rFonts w:ascii="Arial" w:hAnsi="Arial" w:cs="Arial"/>
        </w:rPr>
        <w:t>stosow</w:t>
      </w:r>
      <w:r w:rsidRPr="00540A17">
        <w:rPr>
          <w:rFonts w:ascii="Arial" w:hAnsi="Arial" w:cs="Arial"/>
        </w:rPr>
        <w:t>a</w:t>
      </w:r>
      <w:r w:rsidRPr="00540A17">
        <w:rPr>
          <w:rFonts w:ascii="Arial" w:hAnsi="Arial" w:cs="Arial"/>
        </w:rPr>
        <w:t>nia zasa</w:t>
      </w:r>
      <w:r w:rsidR="00095258" w:rsidRPr="00540A17">
        <w:rPr>
          <w:rFonts w:ascii="Arial" w:hAnsi="Arial" w:cs="Arial"/>
        </w:rPr>
        <w:t xml:space="preserve">d  </w:t>
      </w:r>
      <w:r w:rsidRPr="00540A17">
        <w:rPr>
          <w:rFonts w:ascii="Arial" w:hAnsi="Arial" w:cs="Arial"/>
        </w:rPr>
        <w:t>nadrzędnośc</w:t>
      </w:r>
      <w:r w:rsidR="00095258" w:rsidRPr="00540A17">
        <w:rPr>
          <w:rFonts w:ascii="Arial" w:hAnsi="Arial" w:cs="Arial"/>
        </w:rPr>
        <w:t xml:space="preserve">i </w:t>
      </w:r>
      <w:r w:rsidRPr="00540A17">
        <w:rPr>
          <w:rFonts w:ascii="Arial" w:hAnsi="Arial" w:cs="Arial"/>
        </w:rPr>
        <w:t>(UWAGA</w:t>
      </w:r>
      <w:r w:rsidR="00E853B5" w:rsidRPr="00540A17">
        <w:rPr>
          <w:rFonts w:ascii="Arial" w:hAnsi="Arial" w:cs="Arial"/>
        </w:rPr>
        <w:t xml:space="preserve">: </w:t>
      </w:r>
      <w:r w:rsidR="00095258" w:rsidRPr="00540A17">
        <w:rPr>
          <w:rFonts w:ascii="Arial" w:hAnsi="Arial" w:cs="Arial"/>
        </w:rPr>
        <w:t xml:space="preserve"> </w:t>
      </w:r>
      <w:r w:rsidRPr="00540A17">
        <w:rPr>
          <w:rFonts w:ascii="Arial" w:hAnsi="Arial" w:cs="Arial"/>
        </w:rPr>
        <w:t>nie</w:t>
      </w:r>
      <w:r w:rsidR="00405A52" w:rsidRPr="00540A17">
        <w:rPr>
          <w:rFonts w:ascii="Arial" w:hAnsi="Arial" w:cs="Arial"/>
        </w:rPr>
        <w:t xml:space="preserve"> </w:t>
      </w:r>
      <w:r w:rsidR="00095258" w:rsidRPr="00540A17">
        <w:rPr>
          <w:rFonts w:ascii="Arial" w:hAnsi="Arial" w:cs="Arial"/>
        </w:rPr>
        <w:t xml:space="preserve"> </w:t>
      </w:r>
      <w:r w:rsidRPr="00540A17">
        <w:rPr>
          <w:rFonts w:ascii="Arial" w:hAnsi="Arial" w:cs="Arial"/>
        </w:rPr>
        <w:t xml:space="preserve"> maj</w:t>
      </w:r>
      <w:r w:rsidR="00405A52" w:rsidRPr="00540A17">
        <w:rPr>
          <w:rFonts w:ascii="Arial" w:hAnsi="Arial" w:cs="Arial"/>
        </w:rPr>
        <w:t>ą</w:t>
      </w:r>
      <w:r w:rsidR="00095258" w:rsidRPr="00540A17">
        <w:rPr>
          <w:rFonts w:ascii="Arial" w:hAnsi="Arial" w:cs="Arial"/>
        </w:rPr>
        <w:t xml:space="preserve"> </w:t>
      </w:r>
      <w:r w:rsidR="00405A52" w:rsidRPr="00540A17">
        <w:rPr>
          <w:rFonts w:ascii="Arial" w:hAnsi="Arial" w:cs="Arial"/>
        </w:rPr>
        <w:t xml:space="preserve"> zastoso</w:t>
      </w:r>
      <w:r w:rsidRPr="00540A17">
        <w:rPr>
          <w:rFonts w:ascii="Arial" w:hAnsi="Arial" w:cs="Arial"/>
        </w:rPr>
        <w:t>wania</w:t>
      </w:r>
      <w:r w:rsidR="00095258" w:rsidRPr="00540A17">
        <w:rPr>
          <w:rFonts w:ascii="Arial" w:hAnsi="Arial" w:cs="Arial"/>
        </w:rPr>
        <w:t xml:space="preserve"> </w:t>
      </w:r>
      <w:r w:rsidRPr="00540A17">
        <w:rPr>
          <w:rFonts w:ascii="Arial" w:hAnsi="Arial" w:cs="Arial"/>
        </w:rPr>
        <w:t xml:space="preserve"> </w:t>
      </w:r>
      <w:r w:rsidR="00095258" w:rsidRPr="00540A17">
        <w:rPr>
          <w:rFonts w:ascii="Arial" w:hAnsi="Arial" w:cs="Arial"/>
        </w:rPr>
        <w:t xml:space="preserve"> </w:t>
      </w:r>
      <w:r w:rsidRPr="00540A17">
        <w:rPr>
          <w:rFonts w:ascii="Arial" w:hAnsi="Arial" w:cs="Arial"/>
        </w:rPr>
        <w:t>zasady</w:t>
      </w:r>
      <w:r w:rsidR="00095258" w:rsidRPr="00540A17">
        <w:rPr>
          <w:rFonts w:ascii="Arial" w:hAnsi="Arial" w:cs="Arial"/>
        </w:rPr>
        <w:t xml:space="preserve"> </w:t>
      </w:r>
      <w:r w:rsidRPr="00540A17">
        <w:rPr>
          <w:rFonts w:ascii="Arial" w:hAnsi="Arial" w:cs="Arial"/>
        </w:rPr>
        <w:t xml:space="preserve"> generalizacji</w:t>
      </w:r>
      <w:r w:rsidR="00095258" w:rsidRPr="00540A17">
        <w:rPr>
          <w:rFonts w:ascii="Arial" w:hAnsi="Arial" w:cs="Arial"/>
        </w:rPr>
        <w:t xml:space="preserve"> </w:t>
      </w:r>
      <w:r w:rsidRPr="00540A17">
        <w:rPr>
          <w:rFonts w:ascii="Arial" w:hAnsi="Arial" w:cs="Arial"/>
        </w:rPr>
        <w:t>z</w:t>
      </w:r>
      <w:r w:rsidR="00095258" w:rsidRPr="00540A17">
        <w:rPr>
          <w:rFonts w:ascii="Arial" w:hAnsi="Arial" w:cs="Arial"/>
        </w:rPr>
        <w:t xml:space="preserve"> </w:t>
      </w:r>
      <w:r w:rsidR="00405A52" w:rsidRPr="00540A17">
        <w:rPr>
          <w:rFonts w:ascii="Arial" w:hAnsi="Arial" w:cs="Arial"/>
        </w:rPr>
        <w:t xml:space="preserve"> </w:t>
      </w:r>
      <w:r w:rsidRPr="00540A17">
        <w:rPr>
          <w:rFonts w:ascii="Arial" w:hAnsi="Arial" w:cs="Arial"/>
        </w:rPr>
        <w:t xml:space="preserve"> instrukcji </w:t>
      </w:r>
      <w:r w:rsidR="00095258" w:rsidRPr="00540A17">
        <w:rPr>
          <w:rFonts w:ascii="Arial" w:hAnsi="Arial" w:cs="Arial"/>
        </w:rPr>
        <w:t xml:space="preserve">K1 </w:t>
      </w:r>
      <w:r w:rsidR="00405A52" w:rsidRPr="00540A17">
        <w:rPr>
          <w:rFonts w:ascii="Arial" w:hAnsi="Arial" w:cs="Arial"/>
        </w:rPr>
        <w:t xml:space="preserve">  </w:t>
      </w:r>
      <w:r w:rsidRPr="00540A17">
        <w:rPr>
          <w:rFonts w:ascii="Arial" w:hAnsi="Arial" w:cs="Arial"/>
        </w:rPr>
        <w:t>z 1998</w:t>
      </w:r>
      <w:r w:rsidR="00095258" w:rsidRPr="00540A17">
        <w:rPr>
          <w:rFonts w:ascii="Arial" w:hAnsi="Arial" w:cs="Arial"/>
        </w:rPr>
        <w:t xml:space="preserve">r. </w:t>
      </w:r>
      <w:r w:rsidRPr="00540A17">
        <w:rPr>
          <w:rFonts w:ascii="Arial" w:hAnsi="Arial" w:cs="Arial"/>
        </w:rPr>
        <w:t xml:space="preserve"> </w:t>
      </w:r>
      <w:r w:rsidR="00405A52" w:rsidRPr="00540A17">
        <w:rPr>
          <w:rFonts w:ascii="Arial" w:hAnsi="Arial" w:cs="Arial"/>
        </w:rPr>
        <w:t xml:space="preserve">- </w:t>
      </w:r>
      <w:r w:rsidRPr="00540A17">
        <w:rPr>
          <w:rFonts w:ascii="Arial" w:hAnsi="Arial" w:cs="Arial"/>
        </w:rPr>
        <w:t xml:space="preserve"> </w:t>
      </w:r>
      <w:r w:rsidR="00095258" w:rsidRPr="00540A17">
        <w:rPr>
          <w:rFonts w:ascii="Arial" w:hAnsi="Arial" w:cs="Arial"/>
        </w:rPr>
        <w:t xml:space="preserve">np. </w:t>
      </w:r>
      <w:r w:rsidRPr="00540A17">
        <w:rPr>
          <w:rFonts w:ascii="Arial" w:hAnsi="Arial" w:cs="Arial"/>
        </w:rPr>
        <w:t>współliniow</w:t>
      </w:r>
      <w:r w:rsidR="00095258" w:rsidRPr="00540A17">
        <w:rPr>
          <w:rFonts w:ascii="Arial" w:hAnsi="Arial" w:cs="Arial"/>
        </w:rPr>
        <w:t xml:space="preserve">e  </w:t>
      </w:r>
      <w:r w:rsidR="00405A52" w:rsidRPr="00540A17">
        <w:rPr>
          <w:rFonts w:ascii="Arial" w:hAnsi="Arial" w:cs="Arial"/>
        </w:rPr>
        <w:t>i</w:t>
      </w:r>
      <w:r w:rsidRPr="00540A17">
        <w:rPr>
          <w:rFonts w:ascii="Arial" w:hAnsi="Arial" w:cs="Arial"/>
        </w:rPr>
        <w:t>stnien</w:t>
      </w:r>
      <w:r w:rsidR="00540A17" w:rsidRPr="00540A17">
        <w:rPr>
          <w:rFonts w:ascii="Arial" w:hAnsi="Arial" w:cs="Arial"/>
        </w:rPr>
        <w:t xml:space="preserve">ie </w:t>
      </w:r>
      <w:r w:rsidRPr="00540A17">
        <w:rPr>
          <w:rFonts w:ascii="Arial" w:hAnsi="Arial" w:cs="Arial"/>
        </w:rPr>
        <w:t>; krawędzi</w:t>
      </w:r>
      <w:r w:rsidR="00095258" w:rsidRPr="00540A17">
        <w:rPr>
          <w:rFonts w:ascii="Arial" w:hAnsi="Arial" w:cs="Arial"/>
        </w:rPr>
        <w:t xml:space="preserve"> j</w:t>
      </w:r>
      <w:r w:rsidRPr="00540A17">
        <w:rPr>
          <w:rFonts w:ascii="Arial" w:hAnsi="Arial" w:cs="Arial"/>
        </w:rPr>
        <w:t>ezdni</w:t>
      </w:r>
      <w:r w:rsidR="00405A52" w:rsidRPr="00540A17">
        <w:rPr>
          <w:rFonts w:ascii="Arial" w:hAnsi="Arial" w:cs="Arial"/>
        </w:rPr>
        <w:t xml:space="preserve"> </w:t>
      </w:r>
      <w:r w:rsidR="00095258" w:rsidRPr="00540A17">
        <w:rPr>
          <w:rFonts w:ascii="Arial" w:hAnsi="Arial" w:cs="Arial"/>
        </w:rPr>
        <w:t xml:space="preserve"> </w:t>
      </w:r>
      <w:r w:rsidR="00405A52" w:rsidRPr="00540A17">
        <w:rPr>
          <w:rFonts w:ascii="Arial" w:hAnsi="Arial" w:cs="Arial"/>
        </w:rPr>
        <w:t>i</w:t>
      </w:r>
      <w:r w:rsidR="00095258" w:rsidRPr="00540A17">
        <w:rPr>
          <w:rFonts w:ascii="Arial" w:hAnsi="Arial" w:cs="Arial"/>
        </w:rPr>
        <w:t xml:space="preserve"> </w:t>
      </w:r>
      <w:r w:rsidR="00405A52" w:rsidRPr="00540A17">
        <w:rPr>
          <w:rFonts w:ascii="Arial" w:hAnsi="Arial" w:cs="Arial"/>
        </w:rPr>
        <w:t xml:space="preserve"> </w:t>
      </w:r>
      <w:r w:rsidRPr="00540A17">
        <w:rPr>
          <w:rFonts w:ascii="Arial" w:hAnsi="Arial" w:cs="Arial"/>
        </w:rPr>
        <w:t>chodnika wym</w:t>
      </w:r>
      <w:r w:rsidRPr="00540A17">
        <w:rPr>
          <w:rFonts w:ascii="Arial" w:hAnsi="Arial" w:cs="Arial"/>
        </w:rPr>
        <w:t>u</w:t>
      </w:r>
      <w:r w:rsidRPr="00540A17">
        <w:rPr>
          <w:rFonts w:ascii="Arial" w:hAnsi="Arial" w:cs="Arial"/>
        </w:rPr>
        <w:t>sz</w:t>
      </w:r>
      <w:r w:rsidR="00095258" w:rsidRPr="00540A17">
        <w:rPr>
          <w:rFonts w:ascii="Arial" w:hAnsi="Arial" w:cs="Arial"/>
        </w:rPr>
        <w:t xml:space="preserve">a  </w:t>
      </w:r>
      <w:r w:rsidRPr="00540A17">
        <w:rPr>
          <w:rFonts w:ascii="Arial" w:hAnsi="Arial" w:cs="Arial"/>
        </w:rPr>
        <w:t>prowadzeni</w:t>
      </w:r>
      <w:r w:rsidR="00095258" w:rsidRPr="00540A17">
        <w:rPr>
          <w:rFonts w:ascii="Arial" w:hAnsi="Arial" w:cs="Arial"/>
        </w:rPr>
        <w:t xml:space="preserve">e </w:t>
      </w:r>
      <w:r w:rsidRPr="00540A17">
        <w:rPr>
          <w:rFonts w:ascii="Arial" w:hAnsi="Arial" w:cs="Arial"/>
        </w:rPr>
        <w:t>dwóc</w:t>
      </w:r>
      <w:r w:rsidR="00095258" w:rsidRPr="00540A17">
        <w:rPr>
          <w:rFonts w:ascii="Arial" w:hAnsi="Arial" w:cs="Arial"/>
        </w:rPr>
        <w:t xml:space="preserve">h  </w:t>
      </w:r>
      <w:r w:rsidRPr="00540A17">
        <w:rPr>
          <w:rFonts w:ascii="Arial" w:hAnsi="Arial" w:cs="Arial"/>
        </w:rPr>
        <w:t>różnyc</w:t>
      </w:r>
      <w:r w:rsidR="00095258" w:rsidRPr="00540A17">
        <w:rPr>
          <w:rFonts w:ascii="Arial" w:hAnsi="Arial" w:cs="Arial"/>
        </w:rPr>
        <w:t>h   linii</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etykiet</w:t>
      </w:r>
      <w:r w:rsidR="00E0350F" w:rsidRPr="00540A17">
        <w:rPr>
          <w:rFonts w:ascii="Arial" w:hAnsi="Arial" w:cs="Arial"/>
        </w:rPr>
        <w:t xml:space="preserve">y  </w:t>
      </w:r>
      <w:r w:rsidRPr="00540A17">
        <w:rPr>
          <w:rFonts w:ascii="Arial" w:hAnsi="Arial" w:cs="Arial"/>
        </w:rPr>
        <w:t xml:space="preserve"> obiektó</w:t>
      </w:r>
      <w:r w:rsidR="00E0350F" w:rsidRPr="00540A17">
        <w:rPr>
          <w:rFonts w:ascii="Arial" w:hAnsi="Arial" w:cs="Arial"/>
        </w:rPr>
        <w:t xml:space="preserve">w  </w:t>
      </w:r>
      <w:r w:rsidRPr="00540A17">
        <w:rPr>
          <w:rFonts w:ascii="Arial" w:hAnsi="Arial" w:cs="Arial"/>
        </w:rPr>
        <w:t>maj</w:t>
      </w:r>
      <w:r w:rsidR="00E0350F" w:rsidRPr="00540A17">
        <w:rPr>
          <w:rFonts w:ascii="Arial" w:hAnsi="Arial" w:cs="Arial"/>
        </w:rPr>
        <w:t xml:space="preserve">ą  </w:t>
      </w:r>
      <w:r w:rsidRPr="00540A17">
        <w:rPr>
          <w:rFonts w:ascii="Arial" w:hAnsi="Arial" w:cs="Arial"/>
        </w:rPr>
        <w:t>by</w:t>
      </w:r>
      <w:r w:rsidR="00E0350F" w:rsidRPr="00540A17">
        <w:rPr>
          <w:rFonts w:ascii="Arial" w:hAnsi="Arial" w:cs="Arial"/>
        </w:rPr>
        <w:t xml:space="preserve">ć  </w:t>
      </w:r>
      <w:r w:rsidR="00E853B5" w:rsidRPr="00540A17">
        <w:rPr>
          <w:rFonts w:ascii="Arial" w:hAnsi="Arial" w:cs="Arial"/>
        </w:rPr>
        <w:t xml:space="preserve">  </w:t>
      </w:r>
      <w:r w:rsidRPr="00540A17">
        <w:rPr>
          <w:rFonts w:ascii="Arial" w:hAnsi="Arial" w:cs="Arial"/>
        </w:rPr>
        <w:t>wstawian</w:t>
      </w:r>
      <w:r w:rsidR="00E0350F" w:rsidRPr="00540A17">
        <w:rPr>
          <w:rFonts w:ascii="Arial" w:hAnsi="Arial" w:cs="Arial"/>
        </w:rPr>
        <w:t xml:space="preserve">e  z  </w:t>
      </w:r>
      <w:r w:rsidRPr="00540A17">
        <w:rPr>
          <w:rFonts w:ascii="Arial" w:hAnsi="Arial" w:cs="Arial"/>
        </w:rPr>
        <w:t>uwzględnienie</w:t>
      </w:r>
      <w:r w:rsidR="00E0350F" w:rsidRPr="00540A17">
        <w:rPr>
          <w:rFonts w:ascii="Arial" w:hAnsi="Arial" w:cs="Arial"/>
        </w:rPr>
        <w:t xml:space="preserve">  </w:t>
      </w:r>
      <w:r w:rsidRPr="00540A17">
        <w:rPr>
          <w:rFonts w:ascii="Arial" w:hAnsi="Arial" w:cs="Arial"/>
        </w:rPr>
        <w:t>czytelności</w:t>
      </w:r>
      <w:r w:rsidR="00E0350F" w:rsidRPr="00540A17">
        <w:rPr>
          <w:rFonts w:ascii="Arial" w:hAnsi="Arial" w:cs="Arial"/>
        </w:rPr>
        <w:t xml:space="preserve">  </w:t>
      </w:r>
      <w:r w:rsidRPr="00540A17">
        <w:rPr>
          <w:rFonts w:ascii="Arial" w:hAnsi="Arial" w:cs="Arial"/>
        </w:rPr>
        <w:t>oraz</w:t>
      </w:r>
      <w:r w:rsidR="00E0350F" w:rsidRPr="00540A17">
        <w:rPr>
          <w:rFonts w:ascii="Arial" w:hAnsi="Arial" w:cs="Arial"/>
        </w:rPr>
        <w:t xml:space="preserve">  </w:t>
      </w:r>
      <w:r w:rsidRPr="00540A17">
        <w:rPr>
          <w:rFonts w:ascii="Arial" w:hAnsi="Arial" w:cs="Arial"/>
        </w:rPr>
        <w:t>zasad redakcj</w:t>
      </w:r>
      <w:r w:rsidR="00E0350F" w:rsidRPr="00540A17">
        <w:rPr>
          <w:rFonts w:ascii="Arial" w:hAnsi="Arial" w:cs="Arial"/>
        </w:rPr>
        <w:t xml:space="preserve">i  </w:t>
      </w:r>
      <w:r w:rsidRPr="00540A17">
        <w:rPr>
          <w:rFonts w:ascii="Arial" w:hAnsi="Arial" w:cs="Arial"/>
        </w:rPr>
        <w:t>map</w:t>
      </w:r>
      <w:r w:rsidR="00E0350F" w:rsidRPr="00540A17">
        <w:rPr>
          <w:rFonts w:ascii="Arial" w:hAnsi="Arial" w:cs="Arial"/>
        </w:rPr>
        <w:t xml:space="preserve">y i </w:t>
      </w:r>
      <w:r w:rsidRPr="00540A17">
        <w:rPr>
          <w:rFonts w:ascii="Arial" w:hAnsi="Arial" w:cs="Arial"/>
        </w:rPr>
        <w:t>musz</w:t>
      </w:r>
      <w:r w:rsidR="00E0350F" w:rsidRPr="00540A17">
        <w:rPr>
          <w:rFonts w:ascii="Arial" w:hAnsi="Arial" w:cs="Arial"/>
        </w:rPr>
        <w:t xml:space="preserve">ą  </w:t>
      </w:r>
      <w:r w:rsidR="00BF6E71" w:rsidRPr="00540A17">
        <w:rPr>
          <w:rFonts w:ascii="Arial" w:hAnsi="Arial" w:cs="Arial"/>
        </w:rPr>
        <w:t xml:space="preserve"> </w:t>
      </w:r>
      <w:r w:rsidRPr="00540A17">
        <w:rPr>
          <w:rFonts w:ascii="Arial" w:hAnsi="Arial" w:cs="Arial"/>
        </w:rPr>
        <w:t>wskazywa</w:t>
      </w:r>
      <w:r w:rsidR="00E0350F" w:rsidRPr="00540A17">
        <w:rPr>
          <w:rFonts w:ascii="Arial" w:hAnsi="Arial" w:cs="Arial"/>
        </w:rPr>
        <w:t xml:space="preserve">ć </w:t>
      </w:r>
      <w:r w:rsidRPr="00540A17">
        <w:rPr>
          <w:rFonts w:ascii="Arial" w:hAnsi="Arial" w:cs="Arial"/>
        </w:rPr>
        <w:t xml:space="preserve"> </w:t>
      </w:r>
      <w:r w:rsidR="00BF6E71" w:rsidRPr="00540A17">
        <w:rPr>
          <w:rFonts w:ascii="Arial" w:hAnsi="Arial" w:cs="Arial"/>
        </w:rPr>
        <w:t xml:space="preserve"> </w:t>
      </w:r>
      <w:r w:rsidRPr="00540A17">
        <w:rPr>
          <w:rFonts w:ascii="Arial" w:hAnsi="Arial" w:cs="Arial"/>
        </w:rPr>
        <w:t>jednoznaczni</w:t>
      </w:r>
      <w:r w:rsidR="00E0350F" w:rsidRPr="00540A17">
        <w:rPr>
          <w:rFonts w:ascii="Arial" w:hAnsi="Arial" w:cs="Arial"/>
        </w:rPr>
        <w:t xml:space="preserve">e </w:t>
      </w:r>
      <w:r w:rsidRPr="00540A17">
        <w:rPr>
          <w:rFonts w:ascii="Arial" w:hAnsi="Arial" w:cs="Arial"/>
        </w:rPr>
        <w:t xml:space="preserve"> na</w:t>
      </w:r>
      <w:r w:rsidR="00BF6E71" w:rsidRPr="00540A17">
        <w:rPr>
          <w:rFonts w:ascii="Arial" w:hAnsi="Arial" w:cs="Arial"/>
        </w:rPr>
        <w:t xml:space="preserve"> </w:t>
      </w:r>
      <w:r w:rsidRPr="00540A17">
        <w:rPr>
          <w:rFonts w:ascii="Arial" w:hAnsi="Arial" w:cs="Arial"/>
        </w:rPr>
        <w:t xml:space="preserve"> obiekt</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E0350F" w:rsidRPr="00540A17">
        <w:rPr>
          <w:rFonts w:ascii="Arial" w:hAnsi="Arial" w:cs="Arial"/>
        </w:rPr>
        <w:t xml:space="preserve">y  </w:t>
      </w:r>
      <w:r w:rsidRPr="00540A17">
        <w:rPr>
          <w:rFonts w:ascii="Arial" w:hAnsi="Arial" w:cs="Arial"/>
        </w:rPr>
        <w:t>posiadając</w:t>
      </w:r>
      <w:r w:rsidR="00E0350F" w:rsidRPr="00540A17">
        <w:rPr>
          <w:rFonts w:ascii="Arial" w:hAnsi="Arial" w:cs="Arial"/>
        </w:rPr>
        <w:t xml:space="preserve">e  </w:t>
      </w:r>
      <w:r w:rsidRPr="00540A17">
        <w:rPr>
          <w:rFonts w:ascii="Arial" w:hAnsi="Arial" w:cs="Arial"/>
        </w:rPr>
        <w:t>atrybu</w:t>
      </w:r>
      <w:r w:rsidR="00E0350F" w:rsidRPr="00540A17">
        <w:rPr>
          <w:rFonts w:ascii="Arial" w:hAnsi="Arial" w:cs="Arial"/>
        </w:rPr>
        <w:t xml:space="preserve">t  </w:t>
      </w:r>
      <w:r w:rsidRPr="00540A17">
        <w:rPr>
          <w:rFonts w:ascii="Arial" w:hAnsi="Arial" w:cs="Arial"/>
        </w:rPr>
        <w:t xml:space="preserve"> wysokoś</w:t>
      </w:r>
      <w:r w:rsidR="00E0350F" w:rsidRPr="00540A17">
        <w:rPr>
          <w:rFonts w:ascii="Arial" w:hAnsi="Arial" w:cs="Arial"/>
        </w:rPr>
        <w:t xml:space="preserve">ć  </w:t>
      </w:r>
      <w:r w:rsidRPr="00540A17">
        <w:rPr>
          <w:rFonts w:ascii="Arial" w:hAnsi="Arial" w:cs="Arial"/>
        </w:rPr>
        <w:t>należ</w:t>
      </w:r>
      <w:r w:rsidR="00E0350F" w:rsidRPr="00540A17">
        <w:rPr>
          <w:rFonts w:ascii="Arial" w:hAnsi="Arial" w:cs="Arial"/>
        </w:rPr>
        <w:t xml:space="preserve">y  uzupełnić </w:t>
      </w:r>
      <w:r w:rsidR="00BF6E71" w:rsidRPr="00540A17">
        <w:rPr>
          <w:rFonts w:ascii="Arial" w:hAnsi="Arial" w:cs="Arial"/>
        </w:rPr>
        <w:t xml:space="preserve"> </w:t>
      </w:r>
      <w:r w:rsidRPr="00540A17">
        <w:rPr>
          <w:rFonts w:ascii="Arial" w:hAnsi="Arial" w:cs="Arial"/>
        </w:rPr>
        <w:t xml:space="preserve"> o</w:t>
      </w:r>
      <w:r w:rsidR="00BF6E71" w:rsidRPr="00540A17">
        <w:rPr>
          <w:rFonts w:ascii="Arial" w:hAnsi="Arial" w:cs="Arial"/>
        </w:rPr>
        <w:t xml:space="preserve"> </w:t>
      </w:r>
      <w:r w:rsidRPr="00540A17">
        <w:rPr>
          <w:rFonts w:ascii="Arial" w:hAnsi="Arial" w:cs="Arial"/>
        </w:rPr>
        <w:t xml:space="preserve"> tę</w:t>
      </w:r>
      <w:r w:rsidR="00BF6E71" w:rsidRPr="00540A17">
        <w:rPr>
          <w:rFonts w:ascii="Arial" w:hAnsi="Arial" w:cs="Arial"/>
        </w:rPr>
        <w:t xml:space="preserve">  </w:t>
      </w:r>
      <w:r w:rsidRPr="00540A17">
        <w:rPr>
          <w:rFonts w:ascii="Arial" w:hAnsi="Arial" w:cs="Arial"/>
        </w:rPr>
        <w:t xml:space="preserve"> wartość</w:t>
      </w:r>
      <w:r w:rsidR="00BF6E71" w:rsidRPr="00540A17">
        <w:rPr>
          <w:rFonts w:ascii="Arial" w:hAnsi="Arial" w:cs="Arial"/>
        </w:rPr>
        <w:t xml:space="preserve">, </w:t>
      </w:r>
      <w:r w:rsidRPr="00540A17">
        <w:rPr>
          <w:rFonts w:ascii="Arial" w:hAnsi="Arial" w:cs="Arial"/>
        </w:rPr>
        <w:t xml:space="preserve">jeżeli </w:t>
      </w:r>
      <w:r w:rsidR="00E0350F" w:rsidRPr="00540A17">
        <w:rPr>
          <w:rFonts w:ascii="Arial" w:hAnsi="Arial" w:cs="Arial"/>
        </w:rPr>
        <w:t xml:space="preserve">dane źródłowe informację  </w:t>
      </w:r>
      <w:r w:rsidRPr="00540A17">
        <w:rPr>
          <w:rFonts w:ascii="Arial" w:hAnsi="Arial" w:cs="Arial"/>
        </w:rPr>
        <w:t>tak</w:t>
      </w:r>
      <w:r w:rsidR="00E0350F" w:rsidRPr="00540A17">
        <w:rPr>
          <w:rFonts w:ascii="Arial" w:hAnsi="Arial" w:cs="Arial"/>
        </w:rPr>
        <w:t xml:space="preserve">ą  </w:t>
      </w:r>
      <w:r w:rsidRPr="00540A17">
        <w:rPr>
          <w:rFonts w:ascii="Arial" w:hAnsi="Arial" w:cs="Arial"/>
        </w:rPr>
        <w:t>określają;</w:t>
      </w:r>
    </w:p>
    <w:p w:rsidR="003F2B0D" w:rsidRPr="0051432B" w:rsidRDefault="007A1D48" w:rsidP="003E4CE4">
      <w:pPr>
        <w:pStyle w:val="Akapitzlist"/>
        <w:numPr>
          <w:ilvl w:val="0"/>
          <w:numId w:val="19"/>
        </w:numPr>
        <w:spacing w:after="0" w:line="240" w:lineRule="auto"/>
        <w:ind w:left="567" w:hanging="283"/>
        <w:jc w:val="both"/>
        <w:rPr>
          <w:rFonts w:cstheme="minorHAnsi"/>
        </w:rPr>
      </w:pPr>
      <w:r w:rsidRPr="0051432B">
        <w:rPr>
          <w:rFonts w:ascii="Arial" w:hAnsi="Arial" w:cs="Arial"/>
        </w:rPr>
        <w:t>dla</w:t>
      </w:r>
      <w:r w:rsidR="00E0350F" w:rsidRPr="0051432B">
        <w:rPr>
          <w:rFonts w:ascii="Arial" w:hAnsi="Arial" w:cs="Arial"/>
        </w:rPr>
        <w:t xml:space="preserve">  </w:t>
      </w:r>
      <w:r w:rsidRPr="0051432B">
        <w:rPr>
          <w:rFonts w:ascii="Arial" w:hAnsi="Arial" w:cs="Arial"/>
        </w:rPr>
        <w:t>każdego</w:t>
      </w:r>
      <w:r w:rsidR="00E0350F" w:rsidRPr="0051432B">
        <w:rPr>
          <w:rFonts w:ascii="Arial" w:hAnsi="Arial" w:cs="Arial"/>
        </w:rPr>
        <w:t xml:space="preserve">  </w:t>
      </w:r>
      <w:r w:rsidRPr="0051432B">
        <w:rPr>
          <w:rFonts w:ascii="Arial" w:hAnsi="Arial" w:cs="Arial"/>
        </w:rPr>
        <w:t>obiekt</w:t>
      </w:r>
      <w:r w:rsidR="00E0350F" w:rsidRPr="0051432B">
        <w:rPr>
          <w:rFonts w:ascii="Arial" w:hAnsi="Arial" w:cs="Arial"/>
        </w:rPr>
        <w:t xml:space="preserve">u  bazy  </w:t>
      </w:r>
      <w:r w:rsidRPr="0051432B">
        <w:rPr>
          <w:rFonts w:ascii="Arial" w:hAnsi="Arial" w:cs="Arial"/>
        </w:rPr>
        <w:t>GESU</w:t>
      </w:r>
      <w:r w:rsidR="00E0350F" w:rsidRPr="0051432B">
        <w:rPr>
          <w:rFonts w:ascii="Arial" w:hAnsi="Arial" w:cs="Arial"/>
        </w:rPr>
        <w:t>T  oraz  B</w:t>
      </w:r>
      <w:r w:rsidRPr="0051432B">
        <w:rPr>
          <w:rFonts w:ascii="Arial" w:hAnsi="Arial" w:cs="Arial"/>
        </w:rPr>
        <w:t>DOT50</w:t>
      </w:r>
      <w:r w:rsidR="00E0350F" w:rsidRPr="0051432B">
        <w:rPr>
          <w:rFonts w:ascii="Arial" w:hAnsi="Arial" w:cs="Arial"/>
        </w:rPr>
        <w:t xml:space="preserve">0  </w:t>
      </w:r>
      <w:r w:rsidRPr="0051432B">
        <w:rPr>
          <w:rFonts w:ascii="Arial" w:hAnsi="Arial" w:cs="Arial"/>
        </w:rPr>
        <w:t>należ</w:t>
      </w:r>
      <w:r w:rsidR="00E0350F" w:rsidRPr="0051432B">
        <w:rPr>
          <w:rFonts w:ascii="Arial" w:hAnsi="Arial" w:cs="Arial"/>
        </w:rPr>
        <w:t xml:space="preserve">y  </w:t>
      </w:r>
      <w:r w:rsidRPr="0051432B">
        <w:rPr>
          <w:rFonts w:ascii="Arial" w:hAnsi="Arial" w:cs="Arial"/>
        </w:rPr>
        <w:t>określi</w:t>
      </w:r>
      <w:r w:rsidR="00E0350F" w:rsidRPr="0051432B">
        <w:rPr>
          <w:rFonts w:ascii="Arial" w:hAnsi="Arial" w:cs="Arial"/>
        </w:rPr>
        <w:t xml:space="preserve">ć  </w:t>
      </w:r>
      <w:r w:rsidRPr="0051432B">
        <w:rPr>
          <w:rFonts w:ascii="Arial" w:hAnsi="Arial" w:cs="Arial"/>
        </w:rPr>
        <w:t>oprócz</w:t>
      </w:r>
      <w:r w:rsidR="00E0350F" w:rsidRPr="0051432B">
        <w:rPr>
          <w:rFonts w:ascii="Arial" w:hAnsi="Arial" w:cs="Arial"/>
        </w:rPr>
        <w:t xml:space="preserve"> </w:t>
      </w:r>
      <w:r w:rsidRPr="0051432B">
        <w:rPr>
          <w:rFonts w:ascii="Arial" w:hAnsi="Arial" w:cs="Arial"/>
        </w:rPr>
        <w:t xml:space="preserve"> </w:t>
      </w:r>
      <w:r w:rsidR="00734A92" w:rsidRPr="0051432B">
        <w:rPr>
          <w:rFonts w:ascii="Arial" w:hAnsi="Arial" w:cs="Arial"/>
        </w:rPr>
        <w:t xml:space="preserve"> </w:t>
      </w:r>
      <w:r w:rsidRPr="0051432B">
        <w:rPr>
          <w:rFonts w:ascii="Arial" w:hAnsi="Arial" w:cs="Arial"/>
        </w:rPr>
        <w:t>danych geometrycznych,</w:t>
      </w:r>
      <w:r w:rsidR="00E0350F" w:rsidRPr="0051432B">
        <w:rPr>
          <w:rFonts w:ascii="Arial" w:hAnsi="Arial" w:cs="Arial"/>
        </w:rPr>
        <w:t xml:space="preserve"> </w:t>
      </w:r>
      <w:r w:rsidRPr="0051432B">
        <w:rPr>
          <w:rFonts w:ascii="Arial" w:hAnsi="Arial" w:cs="Arial"/>
        </w:rPr>
        <w:t>wszystki</w:t>
      </w:r>
      <w:r w:rsidR="00E0350F" w:rsidRPr="0051432B">
        <w:rPr>
          <w:rFonts w:ascii="Arial" w:hAnsi="Arial" w:cs="Arial"/>
        </w:rPr>
        <w:t xml:space="preserve">e  </w:t>
      </w:r>
      <w:r w:rsidRPr="0051432B">
        <w:rPr>
          <w:rFonts w:ascii="Arial" w:hAnsi="Arial" w:cs="Arial"/>
        </w:rPr>
        <w:t xml:space="preserve"> możliw</w:t>
      </w:r>
      <w:r w:rsidR="00E0350F" w:rsidRPr="0051432B">
        <w:rPr>
          <w:rFonts w:ascii="Arial" w:hAnsi="Arial" w:cs="Arial"/>
        </w:rPr>
        <w:t xml:space="preserve">e  </w:t>
      </w:r>
      <w:r w:rsidRPr="0051432B">
        <w:rPr>
          <w:rFonts w:ascii="Arial" w:hAnsi="Arial" w:cs="Arial"/>
        </w:rPr>
        <w:t>d</w:t>
      </w:r>
      <w:r w:rsidR="00E0350F" w:rsidRPr="0051432B">
        <w:rPr>
          <w:rFonts w:ascii="Arial" w:hAnsi="Arial" w:cs="Arial"/>
        </w:rPr>
        <w:t xml:space="preserve">o  </w:t>
      </w:r>
      <w:r w:rsidRPr="0051432B">
        <w:rPr>
          <w:rFonts w:ascii="Arial" w:hAnsi="Arial" w:cs="Arial"/>
        </w:rPr>
        <w:t>pozyskani</w:t>
      </w:r>
      <w:r w:rsidR="00E0350F" w:rsidRPr="0051432B">
        <w:rPr>
          <w:rFonts w:ascii="Arial" w:hAnsi="Arial" w:cs="Arial"/>
        </w:rPr>
        <w:t xml:space="preserve">a  </w:t>
      </w:r>
      <w:r w:rsidRPr="0051432B">
        <w:rPr>
          <w:rFonts w:ascii="Arial" w:hAnsi="Arial" w:cs="Arial"/>
        </w:rPr>
        <w:t xml:space="preserve"> </w:t>
      </w:r>
      <w:r w:rsidR="00E0350F" w:rsidRPr="0051432B">
        <w:rPr>
          <w:rFonts w:ascii="Arial" w:hAnsi="Arial" w:cs="Arial"/>
        </w:rPr>
        <w:t xml:space="preserve">atrybuty,  </w:t>
      </w:r>
      <w:r w:rsidRPr="0051432B">
        <w:rPr>
          <w:rFonts w:ascii="Arial" w:hAnsi="Arial" w:cs="Arial"/>
        </w:rPr>
        <w:t>taki</w:t>
      </w:r>
      <w:r w:rsidR="00734A92" w:rsidRPr="0051432B">
        <w:rPr>
          <w:rFonts w:ascii="Arial" w:hAnsi="Arial" w:cs="Arial"/>
        </w:rPr>
        <w:t>e</w:t>
      </w:r>
      <w:r w:rsidR="00E0350F" w:rsidRPr="0051432B">
        <w:rPr>
          <w:rFonts w:ascii="Arial" w:hAnsi="Arial" w:cs="Arial"/>
        </w:rPr>
        <w:t xml:space="preserve"> </w:t>
      </w:r>
      <w:r w:rsidR="001108C0" w:rsidRPr="0051432B">
        <w:rPr>
          <w:rFonts w:ascii="Arial" w:hAnsi="Arial" w:cs="Arial"/>
        </w:rPr>
        <w:t xml:space="preserve"> jak </w:t>
      </w:r>
      <w:r w:rsidR="005D24AB" w:rsidRPr="0051432B">
        <w:rPr>
          <w:rFonts w:ascii="Arial" w:hAnsi="Arial" w:cs="Arial"/>
        </w:rPr>
        <w:t xml:space="preserve">  </w:t>
      </w:r>
      <w:r w:rsidR="006C6B77" w:rsidRPr="0051432B">
        <w:rPr>
          <w:rFonts w:ascii="Arial" w:hAnsi="Arial" w:cs="Arial"/>
        </w:rPr>
        <w:t>ź</w:t>
      </w:r>
      <w:r w:rsidRPr="0051432B">
        <w:rPr>
          <w:rFonts w:ascii="Arial" w:hAnsi="Arial" w:cs="Arial"/>
        </w:rPr>
        <w:t>ródło, ek</w:t>
      </w:r>
      <w:r w:rsidRPr="0051432B">
        <w:rPr>
          <w:rFonts w:ascii="Arial" w:hAnsi="Arial" w:cs="Arial"/>
        </w:rPr>
        <w:t>s</w:t>
      </w:r>
      <w:r w:rsidRPr="0051432B">
        <w:rPr>
          <w:rFonts w:ascii="Arial" w:hAnsi="Arial" w:cs="Arial"/>
        </w:rPr>
        <w:lastRenderedPageBreak/>
        <w:t>ploatacja</w:t>
      </w:r>
      <w:r w:rsidR="00E0350F" w:rsidRPr="0051432B">
        <w:rPr>
          <w:rFonts w:ascii="Arial" w:hAnsi="Arial" w:cs="Arial"/>
        </w:rPr>
        <w:t xml:space="preserve">,  </w:t>
      </w:r>
      <w:r w:rsidRPr="0051432B">
        <w:rPr>
          <w:rFonts w:ascii="Arial" w:hAnsi="Arial" w:cs="Arial"/>
        </w:rPr>
        <w:t>zarządca sieci</w:t>
      </w:r>
      <w:r w:rsidR="00E0350F" w:rsidRPr="0051432B">
        <w:rPr>
          <w:rFonts w:ascii="Arial" w:hAnsi="Arial" w:cs="Arial"/>
        </w:rPr>
        <w:t xml:space="preserve">,  </w:t>
      </w:r>
      <w:r w:rsidRPr="0051432B">
        <w:rPr>
          <w:rFonts w:ascii="Arial" w:hAnsi="Arial" w:cs="Arial"/>
        </w:rPr>
        <w:t xml:space="preserve"> </w:t>
      </w:r>
      <w:r w:rsidR="00E0350F" w:rsidRPr="0051432B">
        <w:rPr>
          <w:rFonts w:ascii="Arial" w:hAnsi="Arial" w:cs="Arial"/>
        </w:rPr>
        <w:t xml:space="preserve">id   </w:t>
      </w:r>
      <w:r w:rsidR="006C6B77" w:rsidRPr="0051432B">
        <w:rPr>
          <w:rFonts w:ascii="Arial" w:hAnsi="Arial" w:cs="Arial"/>
        </w:rPr>
        <w:t>b</w:t>
      </w:r>
      <w:r w:rsidRPr="0051432B">
        <w:rPr>
          <w:rFonts w:ascii="Arial" w:hAnsi="Arial" w:cs="Arial"/>
        </w:rPr>
        <w:t>ranżow</w:t>
      </w:r>
      <w:r w:rsidR="00E0350F" w:rsidRPr="0051432B">
        <w:rPr>
          <w:rFonts w:ascii="Arial" w:hAnsi="Arial" w:cs="Arial"/>
        </w:rPr>
        <w:t xml:space="preserve">y, </w:t>
      </w:r>
      <w:r w:rsidRPr="0051432B">
        <w:rPr>
          <w:rFonts w:ascii="Arial" w:hAnsi="Arial" w:cs="Arial"/>
        </w:rPr>
        <w:t xml:space="preserve"> właściciel sieci</w:t>
      </w:r>
      <w:r w:rsidR="0051432B">
        <w:rPr>
          <w:rFonts w:ascii="Arial" w:hAnsi="Arial" w:cs="Arial"/>
        </w:rPr>
        <w:t xml:space="preserve">,  </w:t>
      </w:r>
      <w:r w:rsidR="005D24AB" w:rsidRPr="0051432B">
        <w:rPr>
          <w:rFonts w:ascii="Arial" w:hAnsi="Arial" w:cs="Arial"/>
        </w:rPr>
        <w:t xml:space="preserve"> </w:t>
      </w:r>
      <w:r w:rsidRPr="0051432B">
        <w:rPr>
          <w:rFonts w:ascii="Arial" w:hAnsi="Arial" w:cs="Arial"/>
        </w:rPr>
        <w:t xml:space="preserve">numer </w:t>
      </w:r>
      <w:r w:rsidR="00E0350F" w:rsidRPr="0051432B">
        <w:rPr>
          <w:rFonts w:ascii="Arial" w:hAnsi="Arial" w:cs="Arial"/>
        </w:rPr>
        <w:t>uzgodnienia,</w:t>
      </w:r>
      <w:r w:rsidRPr="0051432B">
        <w:rPr>
          <w:rFonts w:ascii="Arial" w:hAnsi="Arial" w:cs="Arial"/>
        </w:rPr>
        <w:t xml:space="preserve"> </w:t>
      </w:r>
      <w:r w:rsidRPr="0051432B">
        <w:rPr>
          <w:rFonts w:cstheme="minorHAnsi"/>
        </w:rPr>
        <w:t>atrybut</w:t>
      </w:r>
      <w:r w:rsidR="00734A92" w:rsidRPr="0051432B">
        <w:rPr>
          <w:rFonts w:cstheme="minorHAnsi"/>
        </w:rPr>
        <w:t>y</w:t>
      </w:r>
      <w:r w:rsidR="006C6B77" w:rsidRPr="0051432B">
        <w:rPr>
          <w:rFonts w:cstheme="minorHAnsi"/>
        </w:rPr>
        <w:t xml:space="preserve"> z </w:t>
      </w:r>
      <w:r w:rsidRPr="0051432B">
        <w:rPr>
          <w:rFonts w:cstheme="minorHAnsi"/>
        </w:rPr>
        <w:t xml:space="preserve">dziedziny </w:t>
      </w:r>
      <w:r w:rsidR="006C6B77" w:rsidRPr="0051432B">
        <w:rPr>
          <w:rFonts w:cstheme="minorHAnsi"/>
        </w:rPr>
        <w:t>„</w:t>
      </w:r>
      <w:proofErr w:type="spellStart"/>
      <w:r w:rsidRPr="0051432B">
        <w:rPr>
          <w:rFonts w:cstheme="minorHAnsi"/>
        </w:rPr>
        <w:t>Boolean</w:t>
      </w:r>
      <w:proofErr w:type="spellEnd"/>
      <w:r w:rsidR="006C6B77" w:rsidRPr="0051432B">
        <w:rPr>
          <w:rFonts w:cstheme="minorHAnsi"/>
        </w:rPr>
        <w:t>”’</w:t>
      </w:r>
      <w:r w:rsidR="00E0350F" w:rsidRPr="0051432B">
        <w:rPr>
          <w:rFonts w:cstheme="minorHAnsi"/>
        </w:rPr>
        <w:t xml:space="preserve">, </w:t>
      </w:r>
      <w:r w:rsidRPr="0051432B">
        <w:rPr>
          <w:rFonts w:cstheme="minorHAnsi"/>
        </w:rPr>
        <w:t xml:space="preserve"> informacje dodatkowe</w:t>
      </w:r>
      <w:r w:rsidR="00E0350F" w:rsidRPr="0051432B">
        <w:rPr>
          <w:rFonts w:cstheme="minorHAnsi"/>
        </w:rPr>
        <w:t>,  itd.</w:t>
      </w:r>
      <w:r w:rsidR="003A6A7A" w:rsidRPr="0051432B">
        <w:rPr>
          <w:rFonts w:cstheme="minorHAnsi"/>
        </w:rPr>
        <w:t xml:space="preserve"> </w:t>
      </w:r>
    </w:p>
    <w:p w:rsidR="003F2B0D" w:rsidRPr="0051432B" w:rsidRDefault="003F2B0D" w:rsidP="0051432B">
      <w:pPr>
        <w:spacing w:after="0" w:line="240" w:lineRule="auto"/>
        <w:ind w:left="426"/>
        <w:jc w:val="both"/>
        <w:rPr>
          <w:rFonts w:cstheme="minorHAnsi"/>
        </w:rPr>
      </w:pPr>
    </w:p>
    <w:p w:rsidR="003A6A7A" w:rsidRPr="0051432B" w:rsidRDefault="003A6A7A" w:rsidP="0051432B">
      <w:pPr>
        <w:spacing w:after="0"/>
        <w:ind w:left="780"/>
        <w:jc w:val="both"/>
        <w:rPr>
          <w:rFonts w:cstheme="minorHAnsi"/>
          <w:b/>
        </w:rPr>
      </w:pPr>
      <w:r w:rsidRPr="0051432B">
        <w:rPr>
          <w:rFonts w:cstheme="minorHAnsi"/>
          <w:b/>
        </w:rPr>
        <w:t>Wykonawca w roboczej bazie danych, na podstawie pozyskanych materiałów :</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 xml:space="preserve">utworzy obiekty zgodnie z obowiązującym modelem danych GESUT dla których atrybut </w:t>
      </w:r>
      <w:proofErr w:type="spellStart"/>
      <w:r w:rsidRPr="0051432B">
        <w:rPr>
          <w:rFonts w:cstheme="minorHAnsi"/>
        </w:rPr>
        <w:t>startObiekt</w:t>
      </w:r>
      <w:proofErr w:type="spellEnd"/>
      <w:r w:rsidRPr="0051432B">
        <w:rPr>
          <w:rFonts w:cstheme="minorHAnsi"/>
        </w:rPr>
        <w:t xml:space="preserve"> przyjmie wartość zgodną z rzeczywistym czasem wprowadzenia obiektu do roboczej bazy danych;</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dokona dostosowania istniejących w postaci cyfrowej obiektów do zgodności z obowi</w:t>
      </w:r>
      <w:r w:rsidRPr="0051432B">
        <w:rPr>
          <w:rFonts w:cstheme="minorHAnsi"/>
        </w:rPr>
        <w:t>ą</w:t>
      </w:r>
      <w:r w:rsidRPr="0051432B">
        <w:rPr>
          <w:rFonts w:cstheme="minorHAnsi"/>
        </w:rPr>
        <w:t xml:space="preserve">zującym modelem danych GESUT, przy czym zachowa informację o historii obiektów (m.in. informacje o operatach technicznych obiektów lub elementów tworzących te obiekty, wartości atrybutu </w:t>
      </w:r>
      <w:proofErr w:type="spellStart"/>
      <w:r w:rsidRPr="0051432B">
        <w:rPr>
          <w:rFonts w:cstheme="minorHAnsi"/>
        </w:rPr>
        <w:t>startObiekt</w:t>
      </w:r>
      <w:proofErr w:type="spellEnd"/>
      <w:r w:rsidRPr="0051432B">
        <w:rPr>
          <w:rFonts w:cstheme="minorHAnsi"/>
        </w:rPr>
        <w:t xml:space="preserve"> oraz wartość identyfikatora IIP obiektów, jeżeli z</w:t>
      </w:r>
      <w:r w:rsidRPr="0051432B">
        <w:rPr>
          <w:rFonts w:cstheme="minorHAnsi"/>
        </w:rPr>
        <w:t>o</w:t>
      </w:r>
      <w:r w:rsidRPr="0051432B">
        <w:rPr>
          <w:rFonts w:cstheme="minorHAnsi"/>
        </w:rPr>
        <w:t>stały nadane w systemie prowadzonym przez Starostę);</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wprowadzi atrybuty obiektów na podstawie materiałów, o których mowa w ust. 1. przy czym w przypadku:</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informacji niezbędnych do ustalenia wartości atrybutów obiektów inicjalnej bazy GESUT o liczności „1”, „1..*” Wykonawca uzgodni sposób wypełnienia tych atrybutów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 xml:space="preserve">braku informacji niezbędnych do ustalenia wartości atrybutu </w:t>
      </w:r>
      <w:proofErr w:type="spellStart"/>
      <w:r w:rsidRPr="0051432B">
        <w:rPr>
          <w:rFonts w:cstheme="minorHAnsi"/>
        </w:rPr>
        <w:t>idMaterialu</w:t>
      </w:r>
      <w:proofErr w:type="spellEnd"/>
      <w:r w:rsidRPr="0051432B">
        <w:rPr>
          <w:rFonts w:cstheme="minorHAnsi"/>
        </w:rPr>
        <w:t xml:space="preserve"> dla obiektów inicjalnej bazy GESUT dla których atrybut istnienie przyjmuje wartość istniejący lub w budowie, Wykonawca uzgodni sposób wypełnienia pól bazy danych w zakresie tego atrybutu z Zamawiającym w formie pisemnej;</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wystąpienia w materiałach źródłowych obiektów (bazie danych/pliku/mapie), które z</w:t>
      </w:r>
      <w:r w:rsidRPr="0051432B">
        <w:rPr>
          <w:rFonts w:cstheme="minorHAnsi"/>
        </w:rPr>
        <w:t>o</w:t>
      </w:r>
      <w:r w:rsidRPr="0051432B">
        <w:rPr>
          <w:rFonts w:cstheme="minorHAnsi"/>
        </w:rPr>
        <w:t xml:space="preserve">staną przez Wykonawcę zakwalifikowane do klasy </w:t>
      </w:r>
      <w:proofErr w:type="spellStart"/>
      <w:r w:rsidRPr="0051432B">
        <w:rPr>
          <w:rFonts w:cstheme="minorHAnsi"/>
        </w:rPr>
        <w:t>GES_Przewod</w:t>
      </w:r>
      <w:proofErr w:type="spellEnd"/>
      <w:r w:rsidRPr="0051432B">
        <w:rPr>
          <w:rFonts w:cstheme="minorHAnsi"/>
        </w:rPr>
        <w:t xml:space="preserve">, </w:t>
      </w:r>
      <w:proofErr w:type="spellStart"/>
      <w:r w:rsidRPr="0051432B">
        <w:rPr>
          <w:rFonts w:cstheme="minorHAnsi"/>
        </w:rPr>
        <w:t>GES_Obudowa</w:t>
      </w:r>
      <w:proofErr w:type="spellEnd"/>
      <w:r w:rsidRPr="0051432B">
        <w:rPr>
          <w:rFonts w:cstheme="minorHAnsi"/>
        </w:rPr>
        <w:t>, a których geometria jest nieregularną i niesymetryczna powierzchnią, sposób pozysk</w:t>
      </w:r>
      <w:r w:rsidRPr="0051432B">
        <w:rPr>
          <w:rFonts w:cstheme="minorHAnsi"/>
        </w:rPr>
        <w:t>a</w:t>
      </w:r>
      <w:r w:rsidRPr="0051432B">
        <w:rPr>
          <w:rFonts w:cstheme="minorHAnsi"/>
        </w:rPr>
        <w:t>nia tych obiektów do bazy danych uzgodni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dokumentów lub informacji, o których mowa w rozdziale IV ust. 4.4, Wykona</w:t>
      </w:r>
      <w:r w:rsidRPr="0051432B">
        <w:rPr>
          <w:rFonts w:cstheme="minorHAnsi"/>
        </w:rPr>
        <w:t>w</w:t>
      </w:r>
      <w:r w:rsidRPr="0051432B">
        <w:rPr>
          <w:rFonts w:cstheme="minorHAnsi"/>
        </w:rPr>
        <w:t>ca przyjmie dla atrybutu władający wartość atrybutu specjalnego &lt;&lt;</w:t>
      </w:r>
      <w:proofErr w:type="spellStart"/>
      <w:r w:rsidRPr="0051432B">
        <w:rPr>
          <w:rFonts w:cstheme="minorHAnsi"/>
        </w:rPr>
        <w:t>template</w:t>
      </w:r>
      <w:proofErr w:type="spellEnd"/>
      <w:r w:rsidRPr="0051432B">
        <w:rPr>
          <w:rFonts w:cstheme="minorHAnsi"/>
        </w:rPr>
        <w:t>&gt;&gt;;</w:t>
      </w:r>
    </w:p>
    <w:p w:rsidR="00853FCA" w:rsidRPr="0051432B" w:rsidRDefault="00853FCA" w:rsidP="009F1D5C">
      <w:pPr>
        <w:pStyle w:val="Akapitzlist"/>
        <w:spacing w:after="0" w:line="240" w:lineRule="auto"/>
        <w:ind w:left="1440"/>
        <w:contextualSpacing w:val="0"/>
        <w:jc w:val="both"/>
        <w:rPr>
          <w:rFonts w:cstheme="minorHAnsi"/>
        </w:rPr>
      </w:pPr>
    </w:p>
    <w:p w:rsidR="002B0871"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 xml:space="preserve">pozyskując obiekty do baz danych będących przedmiotem opracowania, należy zwrócić </w:t>
      </w:r>
      <w:r w:rsidR="00734A92" w:rsidRPr="0051432B">
        <w:rPr>
          <w:rFonts w:cstheme="minorHAnsi"/>
        </w:rPr>
        <w:t xml:space="preserve">  </w:t>
      </w:r>
      <w:r w:rsidRPr="0051432B">
        <w:rPr>
          <w:rFonts w:cstheme="minorHAnsi"/>
        </w:rPr>
        <w:t xml:space="preserve">szczególną uwagę na konieczność zachowania ciągłości obiektów przecinających się (np. </w:t>
      </w:r>
      <w:r w:rsidR="00734A92" w:rsidRPr="0051432B">
        <w:rPr>
          <w:rFonts w:cstheme="minorHAnsi"/>
        </w:rPr>
        <w:t xml:space="preserve">  </w:t>
      </w:r>
      <w:r w:rsidRPr="0051432B">
        <w:rPr>
          <w:rFonts w:cstheme="minorHAnsi"/>
        </w:rPr>
        <w:t>rzek</w:t>
      </w:r>
      <w:r w:rsidR="00BF6E71" w:rsidRPr="0051432B">
        <w:rPr>
          <w:rFonts w:cstheme="minorHAnsi"/>
        </w:rPr>
        <w:t xml:space="preserve">i </w:t>
      </w:r>
      <w:r w:rsidRPr="0051432B">
        <w:rPr>
          <w:rFonts w:cstheme="minorHAnsi"/>
        </w:rPr>
        <w:t>z</w:t>
      </w:r>
      <w:r w:rsidR="00BF6E71" w:rsidRPr="0051432B">
        <w:rPr>
          <w:rFonts w:cstheme="minorHAnsi"/>
        </w:rPr>
        <w:t xml:space="preserve"> </w:t>
      </w:r>
      <w:r w:rsidRPr="0051432B">
        <w:rPr>
          <w:rFonts w:cstheme="minorHAnsi"/>
        </w:rPr>
        <w:t xml:space="preserve"> jezdni</w:t>
      </w:r>
      <w:r w:rsidR="00BF6E71" w:rsidRPr="0051432B">
        <w:rPr>
          <w:rFonts w:cstheme="minorHAnsi"/>
        </w:rPr>
        <w:t xml:space="preserve">ą </w:t>
      </w:r>
      <w:r w:rsidRPr="0051432B">
        <w:rPr>
          <w:rFonts w:cstheme="minorHAnsi"/>
        </w:rPr>
        <w:t>oraz</w:t>
      </w:r>
      <w:r w:rsidR="00BF6E71" w:rsidRPr="0051432B">
        <w:rPr>
          <w:rFonts w:cstheme="minorHAnsi"/>
        </w:rPr>
        <w:t xml:space="preserve"> </w:t>
      </w:r>
      <w:r w:rsidRPr="0051432B">
        <w:rPr>
          <w:rFonts w:cstheme="minorHAnsi"/>
        </w:rPr>
        <w:t xml:space="preserve"> mostem). Pozyskując </w:t>
      </w:r>
      <w:r w:rsidR="00BF6E71" w:rsidRPr="0051432B">
        <w:rPr>
          <w:rFonts w:cstheme="minorHAnsi"/>
        </w:rPr>
        <w:t xml:space="preserve"> </w:t>
      </w:r>
      <w:r w:rsidRPr="0051432B">
        <w:rPr>
          <w:rFonts w:cstheme="minorHAnsi"/>
        </w:rPr>
        <w:t>do</w:t>
      </w:r>
      <w:r w:rsidR="00BF6E71" w:rsidRPr="0051432B">
        <w:rPr>
          <w:rFonts w:cstheme="minorHAnsi"/>
        </w:rPr>
        <w:t xml:space="preserve"> </w:t>
      </w:r>
      <w:r w:rsidRPr="0051432B">
        <w:rPr>
          <w:rFonts w:cstheme="minorHAnsi"/>
        </w:rPr>
        <w:t xml:space="preserve"> baz</w:t>
      </w:r>
      <w:r w:rsidR="002B0871" w:rsidRPr="0051432B">
        <w:rPr>
          <w:rFonts w:cstheme="minorHAnsi"/>
        </w:rPr>
        <w:t xml:space="preserve">y </w:t>
      </w:r>
      <w:r w:rsidRPr="0051432B">
        <w:rPr>
          <w:rFonts w:cstheme="minorHAnsi"/>
        </w:rPr>
        <w:t>danych obiekty przecinające się wzajemnie, należy pamiętać o konieczności przyporządkowania im prawidłowego poziomu</w:t>
      </w:r>
    </w:p>
    <w:p w:rsidR="00B9615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w:t>
      </w:r>
      <w:r w:rsidR="00B96158" w:rsidRPr="0051432B">
        <w:rPr>
          <w:rFonts w:cstheme="minorHAnsi"/>
        </w:rPr>
        <w:t xml:space="preserve">y  </w:t>
      </w:r>
      <w:r w:rsidRPr="0051432B">
        <w:rPr>
          <w:rFonts w:cstheme="minorHAnsi"/>
        </w:rPr>
        <w:t>ba</w:t>
      </w:r>
      <w:r w:rsidR="00B96158" w:rsidRPr="0051432B">
        <w:rPr>
          <w:rFonts w:cstheme="minorHAnsi"/>
        </w:rPr>
        <w:t xml:space="preserve">z  </w:t>
      </w:r>
      <w:r w:rsidRPr="0051432B">
        <w:rPr>
          <w:rFonts w:cstheme="minorHAnsi"/>
        </w:rPr>
        <w:t xml:space="preserve">GESUT </w:t>
      </w:r>
      <w:r w:rsidR="008E0140" w:rsidRPr="0051432B">
        <w:rPr>
          <w:rFonts w:cstheme="minorHAnsi"/>
        </w:rPr>
        <w:t xml:space="preserve"> </w:t>
      </w:r>
      <w:r w:rsidR="00B96158" w:rsidRPr="0051432B">
        <w:rPr>
          <w:rFonts w:cstheme="minorHAnsi"/>
        </w:rPr>
        <w:t xml:space="preserve"> </w:t>
      </w:r>
      <w:r w:rsidR="008E0140" w:rsidRPr="0051432B">
        <w:rPr>
          <w:rFonts w:cstheme="minorHAnsi"/>
        </w:rPr>
        <w:t>i</w:t>
      </w:r>
      <w:r w:rsidR="00B96158" w:rsidRPr="0051432B">
        <w:rPr>
          <w:rFonts w:cstheme="minorHAnsi"/>
        </w:rPr>
        <w:t xml:space="preserve"> </w:t>
      </w:r>
      <w:r w:rsidR="008E0140" w:rsidRPr="0051432B">
        <w:rPr>
          <w:rFonts w:cstheme="minorHAnsi"/>
        </w:rPr>
        <w:t xml:space="preserve">  </w:t>
      </w:r>
      <w:r w:rsidRPr="0051432B">
        <w:rPr>
          <w:rFonts w:cstheme="minorHAnsi"/>
        </w:rPr>
        <w:t>BDOT50</w:t>
      </w:r>
      <w:r w:rsidR="008E0140" w:rsidRPr="0051432B">
        <w:rPr>
          <w:rFonts w:cstheme="minorHAnsi"/>
        </w:rPr>
        <w:t>0</w:t>
      </w:r>
      <w:r w:rsidR="00B96158" w:rsidRPr="0051432B">
        <w:rPr>
          <w:rFonts w:cstheme="minorHAnsi"/>
        </w:rPr>
        <w:t xml:space="preserve">  </w:t>
      </w:r>
      <w:r w:rsidRPr="0051432B">
        <w:rPr>
          <w:rFonts w:cstheme="minorHAnsi"/>
        </w:rPr>
        <w:t>musz</w:t>
      </w:r>
      <w:r w:rsidR="00B96158" w:rsidRPr="0051432B">
        <w:rPr>
          <w:rFonts w:cstheme="minorHAnsi"/>
        </w:rPr>
        <w:t xml:space="preserve">ą  </w:t>
      </w:r>
      <w:r w:rsidRPr="0051432B">
        <w:rPr>
          <w:rFonts w:cstheme="minorHAnsi"/>
        </w:rPr>
        <w:t xml:space="preserve"> spełnia</w:t>
      </w:r>
      <w:r w:rsidR="00B96158" w:rsidRPr="0051432B">
        <w:rPr>
          <w:rFonts w:cstheme="minorHAnsi"/>
        </w:rPr>
        <w:t xml:space="preserve">ć  </w:t>
      </w:r>
      <w:r w:rsidRPr="0051432B">
        <w:rPr>
          <w:rFonts w:cstheme="minorHAnsi"/>
        </w:rPr>
        <w:t xml:space="preserve"> wymog</w:t>
      </w:r>
      <w:r w:rsidR="002B0871" w:rsidRPr="0051432B">
        <w:rPr>
          <w:rFonts w:cstheme="minorHAnsi"/>
        </w:rPr>
        <w:t xml:space="preserve">i  </w:t>
      </w:r>
      <w:r w:rsidRPr="0051432B">
        <w:rPr>
          <w:rFonts w:cstheme="minorHAnsi"/>
        </w:rPr>
        <w:t>poprawnej</w:t>
      </w:r>
      <w:r w:rsidR="002B0871" w:rsidRPr="0051432B">
        <w:rPr>
          <w:rFonts w:cstheme="minorHAnsi"/>
        </w:rPr>
        <w:t xml:space="preserve"> </w:t>
      </w:r>
      <w:r w:rsidRPr="0051432B">
        <w:rPr>
          <w:rFonts w:cstheme="minorHAnsi"/>
        </w:rPr>
        <w:t xml:space="preserve"> topologi</w:t>
      </w:r>
      <w:r w:rsidR="008F5437" w:rsidRPr="0051432B">
        <w:rPr>
          <w:rFonts w:cstheme="minorHAnsi"/>
        </w:rPr>
        <w:t xml:space="preserve">i </w:t>
      </w:r>
      <w:r w:rsidRPr="0051432B">
        <w:rPr>
          <w:rFonts w:cstheme="minorHAnsi"/>
        </w:rPr>
        <w:t xml:space="preserve"> </w:t>
      </w:r>
      <w:r w:rsidR="00B96158" w:rsidRPr="0051432B">
        <w:rPr>
          <w:rFonts w:cstheme="minorHAnsi"/>
        </w:rPr>
        <w:t xml:space="preserve">oraz  </w:t>
      </w:r>
      <w:r w:rsidRPr="0051432B">
        <w:rPr>
          <w:rFonts w:cstheme="minorHAnsi"/>
        </w:rPr>
        <w:t>poprawne</w:t>
      </w:r>
      <w:r w:rsidR="00B96158" w:rsidRPr="0051432B">
        <w:rPr>
          <w:rFonts w:cstheme="minorHAnsi"/>
        </w:rPr>
        <w:t xml:space="preserve">j  </w:t>
      </w:r>
      <w:r w:rsidRPr="0051432B">
        <w:rPr>
          <w:rFonts w:cstheme="minorHAnsi"/>
        </w:rPr>
        <w:t xml:space="preserve"> budow</w:t>
      </w:r>
      <w:r w:rsidR="00B96158" w:rsidRPr="0051432B">
        <w:rPr>
          <w:rFonts w:cstheme="minorHAnsi"/>
        </w:rPr>
        <w:t xml:space="preserve">y  </w:t>
      </w:r>
      <w:r w:rsidRPr="0051432B">
        <w:rPr>
          <w:rFonts w:cstheme="minorHAnsi"/>
        </w:rPr>
        <w:t xml:space="preserve"> </w:t>
      </w:r>
      <w:r w:rsidR="008E0140" w:rsidRPr="0051432B">
        <w:rPr>
          <w:rFonts w:cstheme="minorHAnsi"/>
        </w:rPr>
        <w:t>wzaj</w:t>
      </w:r>
      <w:r w:rsidRPr="0051432B">
        <w:rPr>
          <w:rFonts w:cstheme="minorHAnsi"/>
        </w:rPr>
        <w:t>emnyc</w:t>
      </w:r>
      <w:r w:rsidR="00B96158" w:rsidRPr="0051432B">
        <w:rPr>
          <w:rFonts w:cstheme="minorHAnsi"/>
        </w:rPr>
        <w:t xml:space="preserve">h  </w:t>
      </w:r>
      <w:r w:rsidRPr="0051432B">
        <w:rPr>
          <w:rFonts w:cstheme="minorHAnsi"/>
        </w:rPr>
        <w:t>relacj</w:t>
      </w:r>
      <w:r w:rsidR="00B96158" w:rsidRPr="0051432B">
        <w:rPr>
          <w:rFonts w:cstheme="minorHAnsi"/>
        </w:rPr>
        <w:t xml:space="preserve">i i  </w:t>
      </w:r>
      <w:r w:rsidR="008E0140" w:rsidRPr="0051432B">
        <w:rPr>
          <w:rFonts w:cstheme="minorHAnsi"/>
        </w:rPr>
        <w:t xml:space="preserve"> </w:t>
      </w:r>
      <w:r w:rsidRPr="0051432B">
        <w:rPr>
          <w:rFonts w:cstheme="minorHAnsi"/>
        </w:rPr>
        <w:t xml:space="preserve"> </w:t>
      </w:r>
      <w:r w:rsidR="00B96158" w:rsidRPr="0051432B">
        <w:rPr>
          <w:rFonts w:cstheme="minorHAnsi"/>
        </w:rPr>
        <w:t xml:space="preserve">powiązań.  </w:t>
      </w:r>
      <w:r w:rsidRPr="0051432B">
        <w:rPr>
          <w:rFonts w:cstheme="minorHAnsi"/>
        </w:rPr>
        <w:t xml:space="preserve"> Należ</w:t>
      </w:r>
      <w:r w:rsidR="00B96158" w:rsidRPr="0051432B">
        <w:rPr>
          <w:rFonts w:cstheme="minorHAnsi"/>
        </w:rPr>
        <w:t xml:space="preserve">y  </w:t>
      </w:r>
      <w:r w:rsidRPr="0051432B">
        <w:rPr>
          <w:rFonts w:cstheme="minorHAnsi"/>
        </w:rPr>
        <w:t>zwróci</w:t>
      </w:r>
      <w:r w:rsidR="00B96158" w:rsidRPr="0051432B">
        <w:rPr>
          <w:rFonts w:cstheme="minorHAnsi"/>
        </w:rPr>
        <w:t xml:space="preserve">ć  </w:t>
      </w:r>
      <w:r w:rsidRPr="0051432B">
        <w:rPr>
          <w:rFonts w:cstheme="minorHAnsi"/>
        </w:rPr>
        <w:t xml:space="preserve"> </w:t>
      </w:r>
      <w:r w:rsidR="00B96158" w:rsidRPr="0051432B">
        <w:rPr>
          <w:rFonts w:cstheme="minorHAnsi"/>
        </w:rPr>
        <w:t>szcz</w:t>
      </w:r>
      <w:r w:rsidR="00B96158" w:rsidRPr="0051432B">
        <w:rPr>
          <w:rFonts w:cstheme="minorHAnsi"/>
        </w:rPr>
        <w:t>e</w:t>
      </w:r>
      <w:r w:rsidR="00B96158" w:rsidRPr="0051432B">
        <w:rPr>
          <w:rFonts w:cstheme="minorHAnsi"/>
        </w:rPr>
        <w:t xml:space="preserve">gólną  uwagę  </w:t>
      </w:r>
      <w:r w:rsidRPr="0051432B">
        <w:rPr>
          <w:rFonts w:cstheme="minorHAnsi"/>
        </w:rPr>
        <w:t>n</w:t>
      </w:r>
      <w:r w:rsidR="00B96158" w:rsidRPr="0051432B">
        <w:rPr>
          <w:rFonts w:cstheme="minorHAnsi"/>
        </w:rPr>
        <w:t xml:space="preserve">a  </w:t>
      </w:r>
      <w:r w:rsidRPr="0051432B">
        <w:rPr>
          <w:rFonts w:cstheme="minorHAnsi"/>
        </w:rPr>
        <w:t xml:space="preserve"> prawidłowe:</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rozdzielenie sieci</w:t>
      </w:r>
      <w:r w:rsidR="00920C7E" w:rsidRPr="0051432B">
        <w:rPr>
          <w:rFonts w:cstheme="minorHAnsi"/>
        </w:rPr>
        <w:t xml:space="preserve"> </w:t>
      </w:r>
      <w:r w:rsidRPr="0051432B">
        <w:rPr>
          <w:rFonts w:cstheme="minorHAnsi"/>
        </w:rPr>
        <w:t xml:space="preserve"> </w:t>
      </w:r>
      <w:r w:rsidR="00920C7E" w:rsidRPr="0051432B">
        <w:rPr>
          <w:rFonts w:cstheme="minorHAnsi"/>
        </w:rPr>
        <w:t xml:space="preserve">  </w:t>
      </w:r>
      <w:r w:rsidRPr="0051432B">
        <w:rPr>
          <w:rFonts w:cstheme="minorHAnsi"/>
        </w:rPr>
        <w:t>na</w:t>
      </w:r>
      <w:r w:rsidR="00920C7E" w:rsidRPr="0051432B">
        <w:rPr>
          <w:rFonts w:cstheme="minorHAnsi"/>
        </w:rPr>
        <w:t xml:space="preserve">  </w:t>
      </w:r>
      <w:r w:rsidRPr="0051432B">
        <w:rPr>
          <w:rFonts w:cstheme="minorHAnsi"/>
        </w:rPr>
        <w:t xml:space="preserve"> poszczególne rodzaje, funkcje, typ itp.;</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powiązanie</w:t>
      </w:r>
      <w:r w:rsidR="00920C7E" w:rsidRPr="0051432B">
        <w:rPr>
          <w:rFonts w:cstheme="minorHAnsi"/>
        </w:rPr>
        <w:t xml:space="preserve"> </w:t>
      </w:r>
      <w:r w:rsidR="00B96158" w:rsidRPr="0051432B">
        <w:rPr>
          <w:rFonts w:cstheme="minorHAnsi"/>
        </w:rPr>
        <w:t xml:space="preserve"> </w:t>
      </w:r>
      <w:r w:rsidR="00920C7E" w:rsidRPr="0051432B">
        <w:rPr>
          <w:rFonts w:cstheme="minorHAnsi"/>
        </w:rPr>
        <w:t>armatury</w:t>
      </w:r>
      <w:r w:rsidR="00B96158" w:rsidRPr="0051432B">
        <w:rPr>
          <w:rFonts w:cstheme="minorHAnsi"/>
        </w:rPr>
        <w:t xml:space="preserve"> </w:t>
      </w:r>
      <w:r w:rsidR="00920C7E" w:rsidRPr="0051432B">
        <w:rPr>
          <w:rFonts w:cstheme="minorHAnsi"/>
        </w:rPr>
        <w:t xml:space="preserve"> </w:t>
      </w:r>
      <w:r w:rsidRPr="0051432B">
        <w:rPr>
          <w:rFonts w:cstheme="minorHAnsi"/>
        </w:rPr>
        <w:t>naziemnej</w:t>
      </w:r>
      <w:r w:rsidR="00B96158" w:rsidRPr="0051432B">
        <w:rPr>
          <w:rFonts w:cstheme="minorHAnsi"/>
        </w:rPr>
        <w:t xml:space="preserve">  </w:t>
      </w:r>
      <w:r w:rsidR="00920C7E" w:rsidRPr="0051432B">
        <w:rPr>
          <w:rFonts w:cstheme="minorHAnsi"/>
        </w:rPr>
        <w:t xml:space="preserve">z </w:t>
      </w:r>
      <w:r w:rsidR="00B96158" w:rsidRPr="0051432B">
        <w:rPr>
          <w:rFonts w:cstheme="minorHAnsi"/>
        </w:rPr>
        <w:t xml:space="preserve">  </w:t>
      </w:r>
      <w:r w:rsidRPr="0051432B">
        <w:rPr>
          <w:rFonts w:cstheme="minorHAnsi"/>
        </w:rPr>
        <w:t>obsługiwaną</w:t>
      </w:r>
      <w:r w:rsidR="00920C7E" w:rsidRPr="0051432B">
        <w:rPr>
          <w:rFonts w:cstheme="minorHAnsi"/>
        </w:rPr>
        <w:t xml:space="preserve"> </w:t>
      </w:r>
      <w:r w:rsidR="00B96158" w:rsidRPr="0051432B">
        <w:rPr>
          <w:rFonts w:cstheme="minorHAnsi"/>
        </w:rPr>
        <w:t xml:space="preserve"> </w:t>
      </w:r>
      <w:r w:rsidRPr="0051432B">
        <w:rPr>
          <w:rFonts w:cstheme="minorHAnsi"/>
        </w:rPr>
        <w:t>siecią</w:t>
      </w:r>
      <w:r w:rsidR="0063424D" w:rsidRPr="0051432B">
        <w:rPr>
          <w:rFonts w:cstheme="minorHAnsi"/>
        </w:rPr>
        <w:t xml:space="preserve"> ; n</w:t>
      </w:r>
      <w:r w:rsidRPr="0051432B">
        <w:rPr>
          <w:rFonts w:cstheme="minorHAnsi"/>
        </w:rPr>
        <w:t>ależy</w:t>
      </w:r>
      <w:r w:rsidR="00920C7E" w:rsidRPr="0051432B">
        <w:rPr>
          <w:rFonts w:cstheme="minorHAnsi"/>
        </w:rPr>
        <w:t xml:space="preserve"> </w:t>
      </w:r>
      <w:r w:rsidR="00B96158" w:rsidRPr="0051432B">
        <w:rPr>
          <w:rFonts w:cstheme="minorHAnsi"/>
        </w:rPr>
        <w:t xml:space="preserve"> </w:t>
      </w:r>
      <w:r w:rsidRPr="0051432B">
        <w:rPr>
          <w:rFonts w:cstheme="minorHAnsi"/>
        </w:rPr>
        <w:t xml:space="preserve">zwrócić </w:t>
      </w:r>
      <w:r w:rsidR="00B96158" w:rsidRPr="0051432B">
        <w:rPr>
          <w:rFonts w:cstheme="minorHAnsi"/>
        </w:rPr>
        <w:t xml:space="preserve">  </w:t>
      </w:r>
      <w:r w:rsidRPr="0051432B">
        <w:rPr>
          <w:rFonts w:cstheme="minorHAnsi"/>
        </w:rPr>
        <w:t>szczególną</w:t>
      </w:r>
      <w:r w:rsidR="00B96158" w:rsidRPr="0051432B">
        <w:rPr>
          <w:rFonts w:cstheme="minorHAnsi"/>
        </w:rPr>
        <w:t xml:space="preserve"> </w:t>
      </w:r>
      <w:r w:rsidRPr="0051432B">
        <w:rPr>
          <w:rFonts w:cstheme="minorHAnsi"/>
        </w:rPr>
        <w:t xml:space="preserve"> uwagę n</w:t>
      </w:r>
      <w:r w:rsidR="00B96158" w:rsidRPr="0051432B">
        <w:rPr>
          <w:rFonts w:cstheme="minorHAnsi"/>
        </w:rPr>
        <w:t xml:space="preserve">a  </w:t>
      </w:r>
      <w:r w:rsidRPr="0051432B">
        <w:rPr>
          <w:rFonts w:cstheme="minorHAnsi"/>
        </w:rPr>
        <w:t>umiejscowienie urządzeń</w:t>
      </w:r>
      <w:r w:rsidR="00B96158" w:rsidRPr="0051432B">
        <w:rPr>
          <w:rFonts w:cstheme="minorHAnsi"/>
        </w:rPr>
        <w:t xml:space="preserve">  </w:t>
      </w:r>
      <w:r w:rsidRPr="0051432B">
        <w:rPr>
          <w:rFonts w:cstheme="minorHAnsi"/>
        </w:rPr>
        <w:t>siec</w:t>
      </w:r>
      <w:r w:rsidR="00B96158" w:rsidRPr="0051432B">
        <w:rPr>
          <w:rFonts w:cstheme="minorHAnsi"/>
        </w:rPr>
        <w:t xml:space="preserve">i  </w:t>
      </w:r>
      <w:r w:rsidRPr="0051432B">
        <w:rPr>
          <w:rFonts w:cstheme="minorHAnsi"/>
        </w:rPr>
        <w:t xml:space="preserve"> uzbrojenia</w:t>
      </w:r>
      <w:r w:rsidR="00B96158" w:rsidRPr="0051432B">
        <w:rPr>
          <w:rFonts w:cstheme="minorHAnsi"/>
        </w:rPr>
        <w:t xml:space="preserve">  </w:t>
      </w:r>
      <w:r w:rsidRPr="0051432B">
        <w:rPr>
          <w:rFonts w:cstheme="minorHAnsi"/>
        </w:rPr>
        <w:t>terenu</w:t>
      </w:r>
      <w:r w:rsidR="00B96158" w:rsidRPr="0051432B">
        <w:rPr>
          <w:rFonts w:cstheme="minorHAnsi"/>
        </w:rPr>
        <w:t xml:space="preserve">   </w:t>
      </w:r>
      <w:r w:rsidRPr="0051432B">
        <w:rPr>
          <w:rFonts w:cstheme="minorHAnsi"/>
        </w:rPr>
        <w:t>(włazy,</w:t>
      </w:r>
      <w:r w:rsidR="00920C7E" w:rsidRPr="0051432B">
        <w:rPr>
          <w:rFonts w:cstheme="minorHAnsi"/>
        </w:rPr>
        <w:t xml:space="preserve"> </w:t>
      </w:r>
      <w:r w:rsidRPr="0051432B">
        <w:rPr>
          <w:rFonts w:cstheme="minorHAnsi"/>
        </w:rPr>
        <w:t>szafy</w:t>
      </w:r>
      <w:r w:rsidR="00920C7E" w:rsidRPr="0051432B">
        <w:rPr>
          <w:rFonts w:cstheme="minorHAnsi"/>
        </w:rPr>
        <w:t xml:space="preserve"> </w:t>
      </w:r>
      <w:r w:rsidRPr="0051432B">
        <w:rPr>
          <w:rFonts w:cstheme="minorHAnsi"/>
        </w:rPr>
        <w:t>sterown</w:t>
      </w:r>
      <w:r w:rsidRPr="0051432B">
        <w:rPr>
          <w:rFonts w:cstheme="minorHAnsi"/>
        </w:rPr>
        <w:t>i</w:t>
      </w:r>
      <w:r w:rsidRPr="0051432B">
        <w:rPr>
          <w:rFonts w:cstheme="minorHAnsi"/>
        </w:rPr>
        <w:t>cze,</w:t>
      </w:r>
      <w:r w:rsidRPr="0051432B">
        <w:rPr>
          <w:rFonts w:cstheme="minorHAnsi"/>
        </w:rPr>
        <w:tab/>
        <w:t>urządzenia</w:t>
      </w:r>
      <w:r w:rsidR="00920C7E" w:rsidRPr="0051432B">
        <w:rPr>
          <w:rFonts w:cstheme="minorHAnsi"/>
        </w:rPr>
        <w:t xml:space="preserve"> </w:t>
      </w:r>
      <w:r w:rsidRPr="0051432B">
        <w:rPr>
          <w:rFonts w:cstheme="minorHAnsi"/>
        </w:rPr>
        <w:t>naziemne)</w:t>
      </w:r>
      <w:r w:rsidR="00920C7E" w:rsidRPr="0051432B">
        <w:rPr>
          <w:rFonts w:cstheme="minorHAnsi"/>
        </w:rPr>
        <w:t xml:space="preserve"> </w:t>
      </w:r>
      <w:r w:rsidRPr="0051432B">
        <w:rPr>
          <w:rFonts w:cstheme="minorHAnsi"/>
        </w:rPr>
        <w:t>w</w:t>
      </w:r>
      <w:r w:rsidR="00920C7E" w:rsidRPr="0051432B">
        <w:rPr>
          <w:rFonts w:cstheme="minorHAnsi"/>
        </w:rPr>
        <w:t xml:space="preserve"> </w:t>
      </w:r>
      <w:r w:rsidRPr="0051432B">
        <w:rPr>
          <w:rFonts w:cstheme="minorHAnsi"/>
        </w:rPr>
        <w:t>stosunku</w:t>
      </w:r>
      <w:r w:rsidR="00920C7E" w:rsidRPr="0051432B">
        <w:rPr>
          <w:rFonts w:cstheme="minorHAnsi"/>
        </w:rPr>
        <w:t xml:space="preserve"> do </w:t>
      </w:r>
      <w:r w:rsidRPr="0051432B">
        <w:rPr>
          <w:rFonts w:cstheme="minorHAnsi"/>
        </w:rPr>
        <w:t>przebiegu</w:t>
      </w:r>
      <w:r w:rsidR="00920C7E" w:rsidRPr="0051432B">
        <w:rPr>
          <w:rFonts w:cstheme="minorHAnsi"/>
        </w:rPr>
        <w:t xml:space="preserve"> o</w:t>
      </w:r>
      <w:r w:rsidRPr="0051432B">
        <w:rPr>
          <w:rFonts w:cstheme="minorHAnsi"/>
        </w:rPr>
        <w:t xml:space="preserve">bsługiwanych przewodów. </w:t>
      </w:r>
      <w:r w:rsidR="00B96158" w:rsidRPr="0051432B">
        <w:rPr>
          <w:rFonts w:cstheme="minorHAnsi"/>
        </w:rPr>
        <w:t xml:space="preserve"> </w:t>
      </w:r>
      <w:r w:rsidRPr="0051432B">
        <w:rPr>
          <w:rFonts w:cstheme="minorHAnsi"/>
        </w:rPr>
        <w:t xml:space="preserve">Wykonawca </w:t>
      </w:r>
      <w:r w:rsidR="00B96158" w:rsidRPr="0051432B">
        <w:rPr>
          <w:rFonts w:cstheme="minorHAnsi"/>
        </w:rPr>
        <w:t xml:space="preserve">  </w:t>
      </w:r>
      <w:r w:rsidRPr="0051432B">
        <w:rPr>
          <w:rFonts w:cstheme="minorHAnsi"/>
        </w:rPr>
        <w:t>powinien staranni</w:t>
      </w:r>
      <w:r w:rsidR="00B96158" w:rsidRPr="0051432B">
        <w:rPr>
          <w:rFonts w:cstheme="minorHAnsi"/>
        </w:rPr>
        <w:t xml:space="preserve">e  </w:t>
      </w:r>
      <w:r w:rsidRPr="0051432B">
        <w:rPr>
          <w:rFonts w:cstheme="minorHAnsi"/>
        </w:rPr>
        <w:t>przeanalizowa</w:t>
      </w:r>
      <w:r w:rsidR="00B96158" w:rsidRPr="0051432B">
        <w:rPr>
          <w:rFonts w:cstheme="minorHAnsi"/>
        </w:rPr>
        <w:t xml:space="preserve">ć  </w:t>
      </w:r>
      <w:r w:rsidRPr="0051432B">
        <w:rPr>
          <w:rFonts w:cstheme="minorHAnsi"/>
        </w:rPr>
        <w:t>relacj</w:t>
      </w:r>
      <w:r w:rsidR="00B96158" w:rsidRPr="0051432B">
        <w:rPr>
          <w:rFonts w:cstheme="minorHAnsi"/>
        </w:rPr>
        <w:t xml:space="preserve">e  rodzajów  przewodów  </w:t>
      </w:r>
      <w:r w:rsidRPr="0051432B">
        <w:rPr>
          <w:rFonts w:cstheme="minorHAnsi"/>
        </w:rPr>
        <w:t>po</w:t>
      </w:r>
      <w:r w:rsidRPr="0051432B">
        <w:rPr>
          <w:rFonts w:cstheme="minorHAnsi"/>
        </w:rPr>
        <w:t>d</w:t>
      </w:r>
      <w:r w:rsidRPr="0051432B">
        <w:rPr>
          <w:rFonts w:cstheme="minorHAnsi"/>
        </w:rPr>
        <w:t>ziemnych z</w:t>
      </w:r>
      <w:r w:rsidR="00B96158" w:rsidRPr="0051432B">
        <w:rPr>
          <w:rFonts w:cstheme="minorHAnsi"/>
        </w:rPr>
        <w:t xml:space="preserve">  </w:t>
      </w:r>
      <w:r w:rsidRPr="0051432B">
        <w:rPr>
          <w:rFonts w:cstheme="minorHAnsi"/>
        </w:rPr>
        <w:t xml:space="preserve"> armaturą naziemną;</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 xml:space="preserve">powiązanie </w:t>
      </w:r>
      <w:r w:rsidR="00B96158" w:rsidRPr="0051432B">
        <w:rPr>
          <w:rFonts w:cstheme="minorHAnsi"/>
        </w:rPr>
        <w:t xml:space="preserve"> </w:t>
      </w:r>
      <w:r w:rsidRPr="0051432B">
        <w:rPr>
          <w:rFonts w:cstheme="minorHAnsi"/>
        </w:rPr>
        <w:t>poszczególnych</w:t>
      </w:r>
      <w:r w:rsidR="00B96158" w:rsidRPr="0051432B">
        <w:rPr>
          <w:rFonts w:cstheme="minorHAnsi"/>
        </w:rPr>
        <w:t xml:space="preserve"> </w:t>
      </w:r>
      <w:r w:rsidRPr="0051432B">
        <w:rPr>
          <w:rFonts w:cstheme="minorHAnsi"/>
        </w:rPr>
        <w:t xml:space="preserve"> segmentów i</w:t>
      </w:r>
      <w:r w:rsidR="00920C7E" w:rsidRPr="0051432B">
        <w:rPr>
          <w:rFonts w:cstheme="minorHAnsi"/>
        </w:rPr>
        <w:t xml:space="preserve">  </w:t>
      </w:r>
      <w:r w:rsidR="00B96158" w:rsidRPr="0051432B">
        <w:rPr>
          <w:rFonts w:cstheme="minorHAnsi"/>
        </w:rPr>
        <w:t xml:space="preserve"> </w:t>
      </w:r>
      <w:r w:rsidRPr="0051432B">
        <w:rPr>
          <w:rFonts w:cstheme="minorHAnsi"/>
        </w:rPr>
        <w:t>klas przewodów</w:t>
      </w:r>
      <w:r w:rsidR="002B0871" w:rsidRPr="0051432B">
        <w:rPr>
          <w:rFonts w:cstheme="minorHAnsi"/>
        </w:rPr>
        <w:t xml:space="preserve"> </w:t>
      </w:r>
      <w:r w:rsidRPr="0051432B">
        <w:rPr>
          <w:rFonts w:cstheme="minorHAnsi"/>
        </w:rPr>
        <w:t>z</w:t>
      </w:r>
      <w:r w:rsidR="00920C7E" w:rsidRPr="0051432B">
        <w:rPr>
          <w:rFonts w:cstheme="minorHAnsi"/>
        </w:rPr>
        <w:t xml:space="preserve"> </w:t>
      </w:r>
      <w:r w:rsidRPr="0051432B">
        <w:rPr>
          <w:rFonts w:cstheme="minorHAnsi"/>
        </w:rPr>
        <w:t xml:space="preserve"> zastosowaniem</w:t>
      </w:r>
      <w:r w:rsidR="00920C7E" w:rsidRPr="0051432B">
        <w:rPr>
          <w:rFonts w:cstheme="minorHAnsi"/>
        </w:rPr>
        <w:t xml:space="preserve"> </w:t>
      </w:r>
      <w:r w:rsidRPr="0051432B">
        <w:rPr>
          <w:rFonts w:cstheme="minorHAnsi"/>
        </w:rPr>
        <w:t>zasady nadrzędności</w:t>
      </w:r>
      <w:r w:rsidR="00920C7E" w:rsidRPr="0051432B">
        <w:rPr>
          <w:rFonts w:cstheme="minorHAnsi"/>
        </w:rPr>
        <w:t xml:space="preserve"> </w:t>
      </w:r>
      <w:r w:rsidRPr="0051432B">
        <w:rPr>
          <w:rFonts w:cstheme="minorHAnsi"/>
        </w:rPr>
        <w:t xml:space="preserve"> i</w:t>
      </w:r>
      <w:r w:rsidR="00920C7E" w:rsidRPr="0051432B">
        <w:rPr>
          <w:rFonts w:cstheme="minorHAnsi"/>
        </w:rPr>
        <w:t xml:space="preserve"> </w:t>
      </w:r>
      <w:r w:rsidRPr="0051432B">
        <w:rPr>
          <w:rFonts w:cstheme="minorHAnsi"/>
        </w:rPr>
        <w:t xml:space="preserve"> ciągłości obiektów;</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 xml:space="preserve">relacje </w:t>
      </w:r>
      <w:r w:rsidR="00B96158" w:rsidRPr="0051432B">
        <w:rPr>
          <w:rFonts w:cstheme="minorHAnsi"/>
        </w:rPr>
        <w:t xml:space="preserve"> </w:t>
      </w:r>
      <w:r w:rsidRPr="0051432B">
        <w:rPr>
          <w:rFonts w:cstheme="minorHAnsi"/>
        </w:rPr>
        <w:t>topologiczne</w:t>
      </w:r>
      <w:r w:rsidR="00B96158" w:rsidRPr="0051432B">
        <w:rPr>
          <w:rFonts w:cstheme="minorHAnsi"/>
        </w:rPr>
        <w:t xml:space="preserve"> </w:t>
      </w:r>
      <w:r w:rsidRPr="0051432B">
        <w:rPr>
          <w:rFonts w:cstheme="minorHAnsi"/>
        </w:rPr>
        <w:t xml:space="preserve"> przyłączy  sieci</w:t>
      </w:r>
      <w:r w:rsidR="00B96158" w:rsidRPr="0051432B">
        <w:rPr>
          <w:rFonts w:cstheme="minorHAnsi"/>
        </w:rPr>
        <w:t xml:space="preserve"> </w:t>
      </w:r>
      <w:r w:rsidRPr="0051432B">
        <w:rPr>
          <w:rFonts w:cstheme="minorHAnsi"/>
        </w:rPr>
        <w:t xml:space="preserve"> uzbrojenia  terenu powiązanych </w:t>
      </w:r>
      <w:r w:rsidR="00920C7E" w:rsidRPr="0051432B">
        <w:rPr>
          <w:rFonts w:cstheme="minorHAnsi"/>
        </w:rPr>
        <w:t xml:space="preserve">z </w:t>
      </w:r>
      <w:r w:rsidRPr="0051432B">
        <w:rPr>
          <w:rFonts w:cstheme="minorHAnsi"/>
        </w:rPr>
        <w:t>budynkami,</w:t>
      </w:r>
      <w:r w:rsidR="00BE0F61" w:rsidRPr="0051432B">
        <w:rPr>
          <w:rFonts w:cstheme="minorHAnsi"/>
        </w:rPr>
        <w:t xml:space="preserve"> </w:t>
      </w:r>
      <w:r w:rsidRPr="0051432B">
        <w:rPr>
          <w:rFonts w:cstheme="minorHAnsi"/>
        </w:rPr>
        <w:t>a</w:t>
      </w:r>
      <w:r w:rsidR="00B96158" w:rsidRPr="0051432B">
        <w:rPr>
          <w:rFonts w:cstheme="minorHAnsi"/>
        </w:rPr>
        <w:t xml:space="preserve"> </w:t>
      </w:r>
      <w:r w:rsidRPr="0051432B">
        <w:rPr>
          <w:rFonts w:cstheme="minorHAnsi"/>
        </w:rPr>
        <w:t xml:space="preserve"> także innych elementów baz </w:t>
      </w:r>
      <w:r w:rsidR="00B96158" w:rsidRPr="0051432B">
        <w:rPr>
          <w:rFonts w:cstheme="minorHAnsi"/>
        </w:rPr>
        <w:t xml:space="preserve"> </w:t>
      </w:r>
      <w:r w:rsidRPr="0051432B">
        <w:rPr>
          <w:rFonts w:cstheme="minorHAnsi"/>
        </w:rPr>
        <w:t>danych</w:t>
      </w:r>
      <w:r w:rsidR="00B96158" w:rsidRPr="0051432B">
        <w:rPr>
          <w:rFonts w:cstheme="minorHAnsi"/>
        </w:rPr>
        <w:t xml:space="preserve"> </w:t>
      </w:r>
      <w:r w:rsidRPr="0051432B">
        <w:rPr>
          <w:rFonts w:cstheme="minorHAnsi"/>
        </w:rPr>
        <w:t xml:space="preserve"> GESUT </w:t>
      </w:r>
      <w:r w:rsidR="00B96158" w:rsidRPr="0051432B">
        <w:rPr>
          <w:rFonts w:cstheme="minorHAnsi"/>
        </w:rPr>
        <w:t xml:space="preserve">  </w:t>
      </w:r>
      <w:r w:rsidRPr="0051432B">
        <w:rPr>
          <w:rFonts w:cstheme="minorHAnsi"/>
        </w:rPr>
        <w:t>oraz</w:t>
      </w:r>
      <w:r w:rsidR="00B96158" w:rsidRPr="0051432B">
        <w:rPr>
          <w:rFonts w:cstheme="minorHAnsi"/>
        </w:rPr>
        <w:t xml:space="preserve">  </w:t>
      </w:r>
      <w:r w:rsidRPr="0051432B">
        <w:rPr>
          <w:rFonts w:cstheme="minorHAnsi"/>
        </w:rPr>
        <w:t xml:space="preserve"> BDOT500 </w:t>
      </w:r>
      <w:r w:rsidR="00B96158" w:rsidRPr="0051432B">
        <w:rPr>
          <w:rFonts w:cstheme="minorHAnsi"/>
        </w:rPr>
        <w:t xml:space="preserve">  </w:t>
      </w:r>
      <w:r w:rsidRPr="0051432B">
        <w:rPr>
          <w:rFonts w:cstheme="minorHAnsi"/>
        </w:rPr>
        <w:t>powiązanych</w:t>
      </w:r>
      <w:r w:rsidR="00BE0F61" w:rsidRPr="0051432B">
        <w:rPr>
          <w:rFonts w:cstheme="minorHAnsi"/>
        </w:rPr>
        <w:t xml:space="preserve"> </w:t>
      </w:r>
      <w:r w:rsidR="00920C7E" w:rsidRPr="0051432B">
        <w:rPr>
          <w:rFonts w:cstheme="minorHAnsi"/>
        </w:rPr>
        <w:t xml:space="preserve">z </w:t>
      </w:r>
      <w:r w:rsidRPr="0051432B">
        <w:rPr>
          <w:rFonts w:cstheme="minorHAnsi"/>
        </w:rPr>
        <w:t xml:space="preserve"> el</w:t>
      </w:r>
      <w:r w:rsidRPr="0051432B">
        <w:rPr>
          <w:rFonts w:cstheme="minorHAnsi"/>
        </w:rPr>
        <w:t>e</w:t>
      </w:r>
      <w:r w:rsidRPr="0051432B">
        <w:rPr>
          <w:rFonts w:cstheme="minorHAnsi"/>
        </w:rPr>
        <w:t xml:space="preserve">mentami </w:t>
      </w:r>
      <w:r w:rsidR="00B96158" w:rsidRPr="0051432B">
        <w:rPr>
          <w:rFonts w:cstheme="minorHAnsi"/>
        </w:rPr>
        <w:t xml:space="preserve">  </w:t>
      </w:r>
      <w:r w:rsidRPr="0051432B">
        <w:rPr>
          <w:rFonts w:cstheme="minorHAnsi"/>
        </w:rPr>
        <w:t>baz</w:t>
      </w:r>
      <w:r w:rsidR="00B96158" w:rsidRPr="0051432B">
        <w:rPr>
          <w:rFonts w:cstheme="minorHAnsi"/>
        </w:rPr>
        <w:t xml:space="preserve">y </w:t>
      </w:r>
      <w:r w:rsidRPr="0051432B">
        <w:rPr>
          <w:rFonts w:cstheme="minorHAnsi"/>
        </w:rPr>
        <w:t>danyc</w:t>
      </w:r>
      <w:r w:rsidR="00B96158" w:rsidRPr="0051432B">
        <w:rPr>
          <w:rFonts w:cstheme="minorHAnsi"/>
        </w:rPr>
        <w:t xml:space="preserve">h </w:t>
      </w:r>
      <w:r w:rsidRPr="0051432B">
        <w:rPr>
          <w:rFonts w:cstheme="minorHAnsi"/>
        </w:rPr>
        <w:t xml:space="preserve"> EGiB;</w:t>
      </w:r>
    </w:p>
    <w:p w:rsidR="00920C7E" w:rsidRPr="0051432B" w:rsidRDefault="00920C7E" w:rsidP="003E4CE4">
      <w:pPr>
        <w:pStyle w:val="Akapitzlist"/>
        <w:spacing w:after="0" w:line="240" w:lineRule="auto"/>
        <w:ind w:left="567" w:hanging="425"/>
        <w:jc w:val="both"/>
        <w:rPr>
          <w:rFonts w:cstheme="minorHAnsi"/>
        </w:rPr>
      </w:pPr>
    </w:p>
    <w:p w:rsidR="0063424D"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 xml:space="preserve">obiekty </w:t>
      </w:r>
      <w:r w:rsidR="00920C7E" w:rsidRPr="0051432B">
        <w:rPr>
          <w:rFonts w:cstheme="minorHAnsi"/>
        </w:rPr>
        <w:t xml:space="preserve"> </w:t>
      </w:r>
      <w:r w:rsidRPr="0051432B">
        <w:rPr>
          <w:rFonts w:cstheme="minorHAnsi"/>
        </w:rPr>
        <w:t>„projektowane”</w:t>
      </w:r>
      <w:r w:rsidR="00920C7E" w:rsidRPr="0051432B">
        <w:rPr>
          <w:rFonts w:cstheme="minorHAnsi"/>
        </w:rPr>
        <w:t xml:space="preserve"> </w:t>
      </w:r>
      <w:r w:rsidRPr="0051432B">
        <w:rPr>
          <w:rFonts w:cstheme="minorHAnsi"/>
        </w:rPr>
        <w:t xml:space="preserve"> w</w:t>
      </w:r>
      <w:r w:rsidR="00920C7E" w:rsidRPr="0051432B">
        <w:rPr>
          <w:rFonts w:cstheme="minorHAnsi"/>
        </w:rPr>
        <w:t xml:space="preserve">  </w:t>
      </w:r>
      <w:r w:rsidRPr="0051432B">
        <w:rPr>
          <w:rFonts w:cstheme="minorHAnsi"/>
        </w:rPr>
        <w:t xml:space="preserve"> bazie</w:t>
      </w:r>
      <w:r w:rsidR="00920C7E" w:rsidRPr="0051432B">
        <w:rPr>
          <w:rFonts w:cstheme="minorHAnsi"/>
        </w:rPr>
        <w:t xml:space="preserve">  </w:t>
      </w:r>
      <w:r w:rsidRPr="0051432B">
        <w:rPr>
          <w:rFonts w:cstheme="minorHAnsi"/>
        </w:rPr>
        <w:t xml:space="preserve"> GESU</w:t>
      </w:r>
      <w:r w:rsidR="00F1630D" w:rsidRPr="0051432B">
        <w:rPr>
          <w:rFonts w:cstheme="minorHAnsi"/>
        </w:rPr>
        <w:t xml:space="preserve">T  </w:t>
      </w:r>
      <w:r w:rsidRPr="0051432B">
        <w:rPr>
          <w:rFonts w:cstheme="minorHAnsi"/>
        </w:rPr>
        <w:t>należ</w:t>
      </w:r>
      <w:r w:rsidR="00F1630D" w:rsidRPr="0051432B">
        <w:rPr>
          <w:rFonts w:cstheme="minorHAnsi"/>
        </w:rPr>
        <w:t xml:space="preserve">y  </w:t>
      </w:r>
      <w:r w:rsidRPr="0051432B">
        <w:rPr>
          <w:rFonts w:cstheme="minorHAnsi"/>
        </w:rPr>
        <w:t xml:space="preserve"> utworzy</w:t>
      </w:r>
      <w:r w:rsidR="00920C7E" w:rsidRPr="0051432B">
        <w:rPr>
          <w:rFonts w:cstheme="minorHAnsi"/>
        </w:rPr>
        <w:t xml:space="preserve">ć </w:t>
      </w:r>
      <w:r w:rsidRPr="0051432B">
        <w:rPr>
          <w:rFonts w:cstheme="minorHAnsi"/>
        </w:rPr>
        <w:t>w</w:t>
      </w:r>
      <w:r w:rsidR="00920C7E" w:rsidRPr="0051432B">
        <w:rPr>
          <w:rFonts w:cstheme="minorHAnsi"/>
        </w:rPr>
        <w:t xml:space="preserve"> </w:t>
      </w:r>
      <w:r w:rsidRPr="0051432B">
        <w:rPr>
          <w:rFonts w:cstheme="minorHAnsi"/>
        </w:rPr>
        <w:t xml:space="preserve"> oparciu</w:t>
      </w:r>
      <w:r w:rsidR="00920C7E" w:rsidRPr="0051432B">
        <w:rPr>
          <w:rFonts w:cstheme="minorHAnsi"/>
        </w:rPr>
        <w:t xml:space="preserve"> </w:t>
      </w:r>
      <w:r w:rsidRPr="0051432B">
        <w:rPr>
          <w:rFonts w:cstheme="minorHAnsi"/>
        </w:rPr>
        <w:t xml:space="preserve"> o</w:t>
      </w:r>
      <w:r w:rsidR="00920C7E" w:rsidRPr="0051432B">
        <w:rPr>
          <w:rFonts w:cstheme="minorHAnsi"/>
        </w:rPr>
        <w:t xml:space="preserve"> </w:t>
      </w:r>
      <w:r w:rsidRPr="0051432B">
        <w:rPr>
          <w:rFonts w:cstheme="minorHAnsi"/>
        </w:rPr>
        <w:t xml:space="preserve"> dane wekt</w:t>
      </w:r>
      <w:r w:rsidRPr="0051432B">
        <w:rPr>
          <w:rFonts w:cstheme="minorHAnsi"/>
        </w:rPr>
        <w:t>o</w:t>
      </w:r>
      <w:r w:rsidRPr="0051432B">
        <w:rPr>
          <w:rFonts w:cstheme="minorHAnsi"/>
        </w:rPr>
        <w:t>rowe</w:t>
      </w:r>
      <w:r w:rsidR="00920C7E" w:rsidRPr="0051432B">
        <w:rPr>
          <w:rFonts w:cstheme="minorHAnsi"/>
        </w:rPr>
        <w:t>/analogowe</w:t>
      </w:r>
      <w:r w:rsidRPr="0051432B">
        <w:rPr>
          <w:rFonts w:cstheme="minorHAnsi"/>
        </w:rPr>
        <w:t xml:space="preserve"> projektów </w:t>
      </w:r>
      <w:r w:rsidR="0063424D" w:rsidRPr="0051432B">
        <w:rPr>
          <w:rFonts w:cstheme="minorHAnsi"/>
        </w:rPr>
        <w:t xml:space="preserve">uzgodnionych na  </w:t>
      </w:r>
      <w:r w:rsidRPr="0051432B">
        <w:rPr>
          <w:rFonts w:cstheme="minorHAnsi"/>
        </w:rPr>
        <w:t>narad</w:t>
      </w:r>
      <w:r w:rsidR="0063424D" w:rsidRPr="0051432B">
        <w:rPr>
          <w:rFonts w:cstheme="minorHAnsi"/>
        </w:rPr>
        <w:t xml:space="preserve">ach </w:t>
      </w:r>
      <w:r w:rsidRPr="0051432B">
        <w:rPr>
          <w:rFonts w:cstheme="minorHAnsi"/>
        </w:rPr>
        <w:t xml:space="preserve"> koordynacyjnych przekazane przez Zamawiającego. Zamawiający prowadzi numeryczne warstwy przebiegów</w:t>
      </w:r>
      <w:r w:rsidR="00920C7E" w:rsidRPr="0051432B">
        <w:rPr>
          <w:rFonts w:cstheme="minorHAnsi"/>
        </w:rPr>
        <w:t xml:space="preserve"> </w:t>
      </w:r>
      <w:r w:rsidRPr="0051432B">
        <w:rPr>
          <w:rFonts w:cstheme="minorHAnsi"/>
        </w:rPr>
        <w:t>proje</w:t>
      </w:r>
      <w:r w:rsidRPr="0051432B">
        <w:rPr>
          <w:rFonts w:cstheme="minorHAnsi"/>
        </w:rPr>
        <w:t>k</w:t>
      </w:r>
      <w:r w:rsidRPr="0051432B">
        <w:rPr>
          <w:rFonts w:cstheme="minorHAnsi"/>
        </w:rPr>
        <w:t>towanych sieci uzbrojenia terenu</w:t>
      </w:r>
      <w:r w:rsidR="00920C7E" w:rsidRPr="0051432B">
        <w:rPr>
          <w:rFonts w:cstheme="minorHAnsi"/>
        </w:rPr>
        <w:t>,</w:t>
      </w:r>
      <w:r w:rsidRPr="0051432B">
        <w:rPr>
          <w:rFonts w:cstheme="minorHAnsi"/>
        </w:rPr>
        <w:t xml:space="preserve"> warstwy projektowanej armatury</w:t>
      </w:r>
      <w:r w:rsidR="00920C7E" w:rsidRPr="0051432B">
        <w:rPr>
          <w:rFonts w:cstheme="minorHAnsi"/>
        </w:rPr>
        <w:t xml:space="preserve"> związanej z tymi si</w:t>
      </w:r>
      <w:r w:rsidR="00920C7E" w:rsidRPr="0051432B">
        <w:rPr>
          <w:rFonts w:cstheme="minorHAnsi"/>
        </w:rPr>
        <w:t>e</w:t>
      </w:r>
      <w:r w:rsidR="00920C7E" w:rsidRPr="0051432B">
        <w:rPr>
          <w:rFonts w:cstheme="minorHAnsi"/>
        </w:rPr>
        <w:t>ciami oraz projekty w wersji analogowej</w:t>
      </w:r>
      <w:r w:rsidRPr="0051432B">
        <w:rPr>
          <w:rFonts w:cstheme="minorHAnsi"/>
        </w:rPr>
        <w:t xml:space="preserve">. Dane te autoryzowane są numerem </w:t>
      </w:r>
      <w:r w:rsidR="0063424D" w:rsidRPr="0051432B">
        <w:rPr>
          <w:rFonts w:cstheme="minorHAnsi"/>
        </w:rPr>
        <w:t>uzgodni</w:t>
      </w:r>
      <w:r w:rsidR="0063424D" w:rsidRPr="0051432B">
        <w:rPr>
          <w:rFonts w:cstheme="minorHAnsi"/>
        </w:rPr>
        <w:t>e</w:t>
      </w:r>
      <w:r w:rsidR="0063424D" w:rsidRPr="0051432B">
        <w:rPr>
          <w:rFonts w:cstheme="minorHAnsi"/>
        </w:rPr>
        <w:t xml:space="preserve">nia </w:t>
      </w:r>
      <w:r w:rsidRPr="0051432B">
        <w:rPr>
          <w:rFonts w:cstheme="minorHAnsi"/>
        </w:rPr>
        <w:t xml:space="preserve">. </w:t>
      </w:r>
    </w:p>
    <w:p w:rsidR="007A1D48" w:rsidRPr="0051432B" w:rsidRDefault="003E4CE4" w:rsidP="003E4CE4">
      <w:pPr>
        <w:pStyle w:val="Akapitzlist"/>
        <w:spacing w:after="0" w:line="240" w:lineRule="auto"/>
        <w:ind w:left="567" w:hanging="425"/>
        <w:jc w:val="both"/>
        <w:rPr>
          <w:rFonts w:cstheme="minorHAnsi"/>
        </w:rPr>
      </w:pPr>
      <w:r>
        <w:rPr>
          <w:rFonts w:cstheme="minorHAnsi"/>
        </w:rPr>
        <w:lastRenderedPageBreak/>
        <w:t xml:space="preserve">       </w:t>
      </w:r>
      <w:r w:rsidR="007A1D48" w:rsidRPr="0051432B">
        <w:rPr>
          <w:rFonts w:cstheme="minorHAnsi"/>
        </w:rPr>
        <w:t xml:space="preserve">W przypadku stwierdzenia, iż projekt  został </w:t>
      </w:r>
      <w:r w:rsidR="00920C7E" w:rsidRPr="0051432B">
        <w:rPr>
          <w:rFonts w:cstheme="minorHAnsi"/>
        </w:rPr>
        <w:t>zrealizo</w:t>
      </w:r>
      <w:r w:rsidR="007A1D48" w:rsidRPr="0051432B">
        <w:rPr>
          <w:rFonts w:cstheme="minorHAnsi"/>
        </w:rPr>
        <w:t xml:space="preserve">wany tylko w części, należy </w:t>
      </w:r>
      <w:r w:rsidR="008A5DE4" w:rsidRPr="0051432B">
        <w:rPr>
          <w:rFonts w:cstheme="minorHAnsi"/>
        </w:rPr>
        <w:t>uzgo</w:t>
      </w:r>
      <w:r w:rsidR="008A5DE4" w:rsidRPr="0051432B">
        <w:rPr>
          <w:rFonts w:cstheme="minorHAnsi"/>
        </w:rPr>
        <w:t>d</w:t>
      </w:r>
      <w:r w:rsidR="008A5DE4" w:rsidRPr="0051432B">
        <w:rPr>
          <w:rFonts w:cstheme="minorHAnsi"/>
        </w:rPr>
        <w:t xml:space="preserve">niony </w:t>
      </w:r>
      <w:r w:rsidR="007A1D48" w:rsidRPr="0051432B">
        <w:rPr>
          <w:rFonts w:cstheme="minorHAnsi"/>
        </w:rPr>
        <w:t>projekt  rozciąć na dwa obiekty i w bazie GESUT pozostawić tylko część projekt</w:t>
      </w:r>
      <w:r w:rsidR="007A1D48" w:rsidRPr="0051432B">
        <w:rPr>
          <w:rFonts w:cstheme="minorHAnsi"/>
        </w:rPr>
        <w:t>o</w:t>
      </w:r>
      <w:r w:rsidR="007A1D48" w:rsidRPr="0051432B">
        <w:rPr>
          <w:rFonts w:cstheme="minorHAnsi"/>
        </w:rPr>
        <w:t xml:space="preserve">waną. Elementy zrealizowane należy przenieść na </w:t>
      </w:r>
      <w:r w:rsidR="00920C7E" w:rsidRPr="0051432B">
        <w:rPr>
          <w:rFonts w:cstheme="minorHAnsi"/>
        </w:rPr>
        <w:t>wars</w:t>
      </w:r>
      <w:r w:rsidR="007A1D48" w:rsidRPr="0051432B">
        <w:rPr>
          <w:rFonts w:cstheme="minorHAnsi"/>
        </w:rPr>
        <w:t xml:space="preserve">twy archiwalne autoryzując je tym samym numerem </w:t>
      </w:r>
      <w:r w:rsidR="008A5DE4" w:rsidRPr="0051432B">
        <w:rPr>
          <w:rFonts w:cstheme="minorHAnsi"/>
        </w:rPr>
        <w:t>uzgodnienia .</w:t>
      </w:r>
      <w:r w:rsidR="000C204F" w:rsidRPr="0051432B">
        <w:rPr>
          <w:rFonts w:cstheme="minorHAnsi"/>
        </w:rPr>
        <w:t xml:space="preserve"> </w:t>
      </w:r>
    </w:p>
    <w:p w:rsidR="007A1D48"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obiekty</w:t>
      </w:r>
      <w:r w:rsidR="00F1630D" w:rsidRPr="0051432B">
        <w:rPr>
          <w:rFonts w:cstheme="minorHAnsi"/>
        </w:rPr>
        <w:t xml:space="preserve"> </w:t>
      </w:r>
      <w:r w:rsidRPr="0051432B">
        <w:rPr>
          <w:rFonts w:cstheme="minorHAnsi"/>
        </w:rPr>
        <w:t xml:space="preserve"> </w:t>
      </w:r>
      <w:r w:rsidR="001B2917" w:rsidRPr="0051432B">
        <w:rPr>
          <w:rFonts w:cstheme="minorHAnsi"/>
        </w:rPr>
        <w:t>w</w:t>
      </w:r>
      <w:r w:rsidRPr="0051432B">
        <w:rPr>
          <w:rFonts w:cstheme="minorHAnsi"/>
        </w:rPr>
        <w:t>ykazane</w:t>
      </w:r>
      <w:r w:rsidR="00F1630D" w:rsidRPr="0051432B">
        <w:rPr>
          <w:rFonts w:cstheme="minorHAnsi"/>
        </w:rPr>
        <w:t xml:space="preserve"> </w:t>
      </w:r>
      <w:r w:rsidRPr="0051432B">
        <w:rPr>
          <w:rFonts w:cstheme="minorHAnsi"/>
        </w:rPr>
        <w:t xml:space="preserve"> na</w:t>
      </w:r>
      <w:r w:rsidR="00F1630D" w:rsidRPr="0051432B">
        <w:rPr>
          <w:rFonts w:cstheme="minorHAnsi"/>
        </w:rPr>
        <w:t xml:space="preserve"> </w:t>
      </w:r>
      <w:r w:rsidRPr="0051432B">
        <w:rPr>
          <w:rFonts w:cstheme="minorHAnsi"/>
        </w:rPr>
        <w:t xml:space="preserve"> rastrach map zasadniczych, które nie mają swoich odpowiedn</w:t>
      </w:r>
      <w:r w:rsidRPr="0051432B">
        <w:rPr>
          <w:rFonts w:cstheme="minorHAnsi"/>
        </w:rPr>
        <w:t>i</w:t>
      </w:r>
      <w:r w:rsidRPr="0051432B">
        <w:rPr>
          <w:rFonts w:cstheme="minorHAnsi"/>
        </w:rPr>
        <w:t>kó</w:t>
      </w:r>
      <w:r w:rsidR="00F1630D" w:rsidRPr="0051432B">
        <w:rPr>
          <w:rFonts w:cstheme="minorHAnsi"/>
        </w:rPr>
        <w:t xml:space="preserve">w  </w:t>
      </w:r>
      <w:r w:rsidRPr="0051432B">
        <w:rPr>
          <w:rFonts w:cstheme="minorHAnsi"/>
        </w:rPr>
        <w:t xml:space="preserve"> w</w:t>
      </w:r>
      <w:r w:rsidR="001B2917" w:rsidRPr="0051432B">
        <w:rPr>
          <w:rFonts w:cstheme="minorHAnsi"/>
        </w:rPr>
        <w:t xml:space="preserve"> </w:t>
      </w:r>
      <w:r w:rsidRPr="0051432B">
        <w:rPr>
          <w:rFonts w:cstheme="minorHAnsi"/>
        </w:rPr>
        <w:t xml:space="preserve"> obecnych</w:t>
      </w:r>
      <w:r w:rsidR="00F1630D" w:rsidRPr="0051432B">
        <w:rPr>
          <w:rFonts w:cstheme="minorHAnsi"/>
        </w:rPr>
        <w:t xml:space="preserve">  </w:t>
      </w:r>
      <w:r w:rsidRPr="0051432B">
        <w:rPr>
          <w:rFonts w:cstheme="minorHAnsi"/>
        </w:rPr>
        <w:t xml:space="preserve"> bazach</w:t>
      </w:r>
      <w:r w:rsidR="00F1630D" w:rsidRPr="0051432B">
        <w:rPr>
          <w:rFonts w:cstheme="minorHAnsi"/>
        </w:rPr>
        <w:t xml:space="preserve">  </w:t>
      </w:r>
      <w:r w:rsidRPr="0051432B">
        <w:rPr>
          <w:rFonts w:cstheme="minorHAnsi"/>
        </w:rPr>
        <w:t xml:space="preserve"> danyc</w:t>
      </w:r>
      <w:r w:rsidR="00F1630D" w:rsidRPr="0051432B">
        <w:rPr>
          <w:rFonts w:cstheme="minorHAnsi"/>
        </w:rPr>
        <w:t xml:space="preserve">h  </w:t>
      </w:r>
      <w:r w:rsidRPr="0051432B">
        <w:rPr>
          <w:rFonts w:cstheme="minorHAnsi"/>
        </w:rPr>
        <w:t>(np. żywopłoty)</w:t>
      </w:r>
      <w:r w:rsidR="00F1630D" w:rsidRPr="0051432B">
        <w:rPr>
          <w:rFonts w:cstheme="minorHAnsi"/>
        </w:rPr>
        <w:t xml:space="preserve">,  </w:t>
      </w:r>
      <w:r w:rsidRPr="0051432B">
        <w:rPr>
          <w:rFonts w:cstheme="minorHAnsi"/>
        </w:rPr>
        <w:t xml:space="preserve"> należy</w:t>
      </w:r>
      <w:r w:rsidR="00F1630D" w:rsidRPr="0051432B">
        <w:rPr>
          <w:rFonts w:cstheme="minorHAnsi"/>
        </w:rPr>
        <w:t xml:space="preserve">  </w:t>
      </w:r>
      <w:r w:rsidRPr="0051432B">
        <w:rPr>
          <w:rFonts w:cstheme="minorHAnsi"/>
        </w:rPr>
        <w:t xml:space="preserve"> wprowad</w:t>
      </w:r>
      <w:r w:rsidR="001B2917" w:rsidRPr="0051432B">
        <w:rPr>
          <w:rFonts w:cstheme="minorHAnsi"/>
        </w:rPr>
        <w:t>zać</w:t>
      </w:r>
      <w:r w:rsidR="00F1630D" w:rsidRPr="0051432B">
        <w:rPr>
          <w:rFonts w:cstheme="minorHAnsi"/>
        </w:rPr>
        <w:t xml:space="preserve"> </w:t>
      </w:r>
      <w:r w:rsidRPr="0051432B">
        <w:rPr>
          <w:rFonts w:cstheme="minorHAnsi"/>
        </w:rPr>
        <w:t xml:space="preserve"> do odp</w:t>
      </w:r>
      <w:r w:rsidRPr="0051432B">
        <w:rPr>
          <w:rFonts w:cstheme="minorHAnsi"/>
        </w:rPr>
        <w:t>o</w:t>
      </w:r>
      <w:r w:rsidRPr="0051432B">
        <w:rPr>
          <w:rFonts w:cstheme="minorHAnsi"/>
        </w:rPr>
        <w:t xml:space="preserve">wiedniej </w:t>
      </w:r>
      <w:r w:rsidR="00F1630D" w:rsidRPr="0051432B">
        <w:rPr>
          <w:rFonts w:cstheme="minorHAnsi"/>
        </w:rPr>
        <w:t xml:space="preserve"> </w:t>
      </w:r>
      <w:r w:rsidRPr="0051432B">
        <w:rPr>
          <w:rFonts w:cstheme="minorHAnsi"/>
        </w:rPr>
        <w:t xml:space="preserve">bazy danych dokonując uzgodnienia z Inspektorem </w:t>
      </w:r>
      <w:r w:rsidR="00F1630D" w:rsidRPr="0051432B">
        <w:rPr>
          <w:rFonts w:cstheme="minorHAnsi"/>
        </w:rPr>
        <w:t>N</w:t>
      </w:r>
      <w:r w:rsidRPr="0051432B">
        <w:rPr>
          <w:rFonts w:cstheme="minorHAnsi"/>
        </w:rPr>
        <w:t>adzoru</w:t>
      </w:r>
      <w:r w:rsidR="0051432B">
        <w:rPr>
          <w:rFonts w:cstheme="minorHAnsi"/>
        </w:rPr>
        <w:t>.</w:t>
      </w:r>
    </w:p>
    <w:p w:rsidR="00940B74" w:rsidRPr="0051432B" w:rsidRDefault="0051432B" w:rsidP="003E4CE4">
      <w:pPr>
        <w:pStyle w:val="Akapitzlist"/>
        <w:numPr>
          <w:ilvl w:val="0"/>
          <w:numId w:val="17"/>
        </w:numPr>
        <w:spacing w:after="0" w:line="240" w:lineRule="auto"/>
        <w:ind w:left="567" w:hanging="425"/>
        <w:jc w:val="both"/>
        <w:rPr>
          <w:rFonts w:cstheme="minorHAnsi"/>
        </w:rPr>
      </w:pPr>
      <w:r>
        <w:rPr>
          <w:rFonts w:cstheme="minorHAnsi"/>
        </w:rPr>
        <w:t>w</w:t>
      </w:r>
      <w:r w:rsidR="00804B9C" w:rsidRPr="0051432B">
        <w:rPr>
          <w:rFonts w:cstheme="minorHAnsi"/>
        </w:rPr>
        <w:t xml:space="preserve">  </w:t>
      </w:r>
      <w:r w:rsidR="007A1D48" w:rsidRPr="0051432B">
        <w:rPr>
          <w:rFonts w:cstheme="minorHAnsi"/>
        </w:rPr>
        <w:t>przypadku</w:t>
      </w:r>
      <w:r w:rsidR="00804B9C" w:rsidRPr="0051432B">
        <w:rPr>
          <w:rFonts w:cstheme="minorHAnsi"/>
        </w:rPr>
        <w:t xml:space="preserve">  </w:t>
      </w:r>
      <w:r w:rsidR="007A1D48" w:rsidRPr="0051432B">
        <w:rPr>
          <w:rFonts w:cstheme="minorHAnsi"/>
        </w:rPr>
        <w:t xml:space="preserve"> brak</w:t>
      </w:r>
      <w:r w:rsidR="001B2917" w:rsidRPr="0051432B">
        <w:rPr>
          <w:rFonts w:cstheme="minorHAnsi"/>
        </w:rPr>
        <w:t xml:space="preserve">u </w:t>
      </w:r>
      <w:r w:rsidR="00804B9C" w:rsidRPr="0051432B">
        <w:rPr>
          <w:rFonts w:cstheme="minorHAnsi"/>
        </w:rPr>
        <w:t xml:space="preserve"> </w:t>
      </w:r>
      <w:r w:rsidR="007A1D48" w:rsidRPr="0051432B">
        <w:rPr>
          <w:rFonts w:cstheme="minorHAnsi"/>
        </w:rPr>
        <w:t>przebiegu</w:t>
      </w:r>
      <w:r w:rsidR="00804B9C" w:rsidRPr="0051432B">
        <w:rPr>
          <w:rFonts w:cstheme="minorHAnsi"/>
        </w:rPr>
        <w:t xml:space="preserve">  </w:t>
      </w:r>
      <w:r w:rsidR="007A1D48" w:rsidRPr="0051432B">
        <w:rPr>
          <w:rFonts w:cstheme="minorHAnsi"/>
        </w:rPr>
        <w:t xml:space="preserve"> uzbrojenia</w:t>
      </w:r>
      <w:r w:rsidR="00804B9C" w:rsidRPr="0051432B">
        <w:rPr>
          <w:rFonts w:cstheme="minorHAnsi"/>
        </w:rPr>
        <w:t xml:space="preserve">  </w:t>
      </w:r>
      <w:r w:rsidR="007A1D48" w:rsidRPr="0051432B">
        <w:rPr>
          <w:rFonts w:cstheme="minorHAnsi"/>
        </w:rPr>
        <w:t xml:space="preserve"> podziemnego </w:t>
      </w:r>
      <w:r w:rsidR="001B2917" w:rsidRPr="0051432B">
        <w:rPr>
          <w:rFonts w:cstheme="minorHAnsi"/>
        </w:rPr>
        <w:t>na pierwo</w:t>
      </w:r>
      <w:r w:rsidR="007A1D48" w:rsidRPr="0051432B">
        <w:rPr>
          <w:rFonts w:cstheme="minorHAnsi"/>
        </w:rPr>
        <w:t>rysi</w:t>
      </w:r>
      <w:r w:rsidR="00427994" w:rsidRPr="0051432B">
        <w:rPr>
          <w:rFonts w:cstheme="minorHAnsi"/>
        </w:rPr>
        <w:t xml:space="preserve">e  </w:t>
      </w:r>
      <w:r w:rsidR="007A1D48" w:rsidRPr="0051432B">
        <w:rPr>
          <w:rFonts w:cstheme="minorHAnsi"/>
        </w:rPr>
        <w:t>lub</w:t>
      </w:r>
      <w:r w:rsidR="00804B9C" w:rsidRPr="0051432B">
        <w:rPr>
          <w:rFonts w:cstheme="minorHAnsi"/>
        </w:rPr>
        <w:t xml:space="preserve">  </w:t>
      </w:r>
      <w:r w:rsidR="007A1D48" w:rsidRPr="0051432B">
        <w:rPr>
          <w:rFonts w:cstheme="minorHAnsi"/>
        </w:rPr>
        <w:t xml:space="preserve"> </w:t>
      </w:r>
      <w:r w:rsidR="00427994" w:rsidRPr="0051432B">
        <w:rPr>
          <w:rFonts w:cstheme="minorHAnsi"/>
        </w:rPr>
        <w:t>matr</w:t>
      </w:r>
      <w:r w:rsidR="00427994" w:rsidRPr="0051432B">
        <w:rPr>
          <w:rFonts w:cstheme="minorHAnsi"/>
        </w:rPr>
        <w:t>y</w:t>
      </w:r>
      <w:r w:rsidR="00427994" w:rsidRPr="0051432B">
        <w:rPr>
          <w:rFonts w:cstheme="minorHAnsi"/>
        </w:rPr>
        <w:t>cy</w:t>
      </w:r>
      <w:r w:rsidR="001B2917" w:rsidRPr="0051432B">
        <w:rPr>
          <w:rFonts w:cstheme="minorHAnsi"/>
        </w:rPr>
        <w:t xml:space="preserve"> </w:t>
      </w:r>
      <w:r w:rsidR="007A1D48" w:rsidRPr="0051432B">
        <w:rPr>
          <w:rFonts w:cstheme="minorHAnsi"/>
        </w:rPr>
        <w:t>do</w:t>
      </w:r>
      <w:r w:rsidR="001B2917" w:rsidRPr="0051432B">
        <w:rPr>
          <w:rFonts w:cstheme="minorHAnsi"/>
        </w:rPr>
        <w:t xml:space="preserve"> </w:t>
      </w:r>
      <w:r w:rsidR="007A1D48" w:rsidRPr="0051432B">
        <w:rPr>
          <w:rFonts w:cstheme="minorHAnsi"/>
        </w:rPr>
        <w:t xml:space="preserve"> bazy</w:t>
      </w:r>
      <w:r w:rsidR="00804B9C" w:rsidRPr="0051432B">
        <w:rPr>
          <w:rFonts w:cstheme="minorHAnsi"/>
        </w:rPr>
        <w:t xml:space="preserve"> </w:t>
      </w:r>
      <w:r w:rsidR="007A1D48" w:rsidRPr="0051432B">
        <w:rPr>
          <w:rFonts w:cstheme="minorHAnsi"/>
        </w:rPr>
        <w:t xml:space="preserve"> GESU</w:t>
      </w:r>
      <w:r w:rsidR="00804B9C" w:rsidRPr="0051432B">
        <w:rPr>
          <w:rFonts w:cstheme="minorHAnsi"/>
        </w:rPr>
        <w:t xml:space="preserve">T  </w:t>
      </w:r>
      <w:r w:rsidR="007A1D48" w:rsidRPr="0051432B">
        <w:rPr>
          <w:rFonts w:cstheme="minorHAnsi"/>
        </w:rPr>
        <w:t>należy wprowadzić przebieg zgodnie z</w:t>
      </w:r>
      <w:r w:rsidR="001B2917" w:rsidRPr="0051432B">
        <w:rPr>
          <w:rFonts w:cstheme="minorHAnsi"/>
        </w:rPr>
        <w:t xml:space="preserve"> </w:t>
      </w:r>
      <w:r w:rsidR="007A1D48" w:rsidRPr="0051432B">
        <w:rPr>
          <w:rFonts w:cstheme="minorHAnsi"/>
        </w:rPr>
        <w:t xml:space="preserve"> operatem technicznym</w:t>
      </w:r>
    </w:p>
    <w:p w:rsidR="007A1D4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punkty</w:t>
      </w:r>
      <w:r w:rsidR="001B2917" w:rsidRPr="0051432B">
        <w:rPr>
          <w:rFonts w:cstheme="minorHAnsi"/>
        </w:rPr>
        <w:t xml:space="preserve"> </w:t>
      </w:r>
      <w:r w:rsidRPr="0051432B">
        <w:rPr>
          <w:rFonts w:cstheme="minorHAnsi"/>
        </w:rPr>
        <w:t xml:space="preserve"> dotycząc</w:t>
      </w:r>
      <w:r w:rsidR="001B2917" w:rsidRPr="0051432B">
        <w:rPr>
          <w:rFonts w:cstheme="minorHAnsi"/>
        </w:rPr>
        <w:t xml:space="preserve">e </w:t>
      </w:r>
      <w:r w:rsidRPr="0051432B">
        <w:rPr>
          <w:rFonts w:cstheme="minorHAnsi"/>
        </w:rPr>
        <w:t>pomiaru</w:t>
      </w:r>
      <w:r w:rsidR="001B2917" w:rsidRPr="0051432B">
        <w:rPr>
          <w:rFonts w:cstheme="minorHAnsi"/>
        </w:rPr>
        <w:t xml:space="preserve"> </w:t>
      </w:r>
      <w:r w:rsidRPr="0051432B">
        <w:rPr>
          <w:rFonts w:cstheme="minorHAnsi"/>
        </w:rPr>
        <w:t xml:space="preserve"> wysokośc</w:t>
      </w:r>
      <w:r w:rsidR="001B2917" w:rsidRPr="0051432B">
        <w:rPr>
          <w:rFonts w:cstheme="minorHAnsi"/>
        </w:rPr>
        <w:t xml:space="preserve">i </w:t>
      </w:r>
      <w:r w:rsidRPr="0051432B">
        <w:rPr>
          <w:rFonts w:cstheme="minorHAnsi"/>
        </w:rPr>
        <w:t>teren</w:t>
      </w:r>
      <w:r w:rsidR="001B2917" w:rsidRPr="0051432B">
        <w:rPr>
          <w:rFonts w:cstheme="minorHAnsi"/>
        </w:rPr>
        <w:t xml:space="preserve">u </w:t>
      </w:r>
      <w:r w:rsidRPr="0051432B">
        <w:rPr>
          <w:rFonts w:cstheme="minorHAnsi"/>
        </w:rPr>
        <w:t>ora</w:t>
      </w:r>
      <w:r w:rsidR="001B2917" w:rsidRPr="0051432B">
        <w:rPr>
          <w:rFonts w:cstheme="minorHAnsi"/>
        </w:rPr>
        <w:t xml:space="preserve">z </w:t>
      </w:r>
      <w:r w:rsidRPr="0051432B">
        <w:rPr>
          <w:rFonts w:cstheme="minorHAnsi"/>
        </w:rPr>
        <w:t xml:space="preserve"> wysokośc</w:t>
      </w:r>
      <w:r w:rsidR="001B2917" w:rsidRPr="0051432B">
        <w:rPr>
          <w:rFonts w:cstheme="minorHAnsi"/>
        </w:rPr>
        <w:t xml:space="preserve">i </w:t>
      </w:r>
      <w:r w:rsidRPr="0051432B">
        <w:rPr>
          <w:rFonts w:cstheme="minorHAnsi"/>
        </w:rPr>
        <w:t>siec</w:t>
      </w:r>
      <w:r w:rsidR="001B2917" w:rsidRPr="0051432B">
        <w:rPr>
          <w:rFonts w:cstheme="minorHAnsi"/>
        </w:rPr>
        <w:t xml:space="preserve">i </w:t>
      </w:r>
      <w:r w:rsidRPr="0051432B">
        <w:rPr>
          <w:rFonts w:cstheme="minorHAnsi"/>
        </w:rPr>
        <w:t xml:space="preserve"> uzbrojeni</w:t>
      </w:r>
      <w:r w:rsidR="001B2917" w:rsidRPr="0051432B">
        <w:rPr>
          <w:rFonts w:cstheme="minorHAnsi"/>
        </w:rPr>
        <w:t xml:space="preserve">a </w:t>
      </w:r>
      <w:r w:rsidRPr="0051432B">
        <w:rPr>
          <w:rFonts w:cstheme="minorHAnsi"/>
        </w:rPr>
        <w:t xml:space="preserve">terenu wprowadzić do </w:t>
      </w:r>
      <w:r w:rsidR="001B2917" w:rsidRPr="0051432B">
        <w:rPr>
          <w:rFonts w:cstheme="minorHAnsi"/>
        </w:rPr>
        <w:t xml:space="preserve"> baz </w:t>
      </w:r>
      <w:r w:rsidRPr="0051432B">
        <w:rPr>
          <w:rFonts w:cstheme="minorHAnsi"/>
        </w:rPr>
        <w:t>danyc</w:t>
      </w:r>
      <w:r w:rsidR="001B2917" w:rsidRPr="0051432B">
        <w:rPr>
          <w:rFonts w:cstheme="minorHAnsi"/>
        </w:rPr>
        <w:t xml:space="preserve">h </w:t>
      </w:r>
      <w:r w:rsidRPr="0051432B">
        <w:rPr>
          <w:rFonts w:cstheme="minorHAnsi"/>
        </w:rPr>
        <w:t xml:space="preserve">BDOT500 </w:t>
      </w:r>
      <w:r w:rsidR="001B2917" w:rsidRPr="0051432B">
        <w:rPr>
          <w:rFonts w:cstheme="minorHAnsi"/>
        </w:rPr>
        <w:t xml:space="preserve"> i G</w:t>
      </w:r>
      <w:r w:rsidRPr="0051432B">
        <w:rPr>
          <w:rFonts w:cstheme="minorHAnsi"/>
        </w:rPr>
        <w:t xml:space="preserve">ESUT w ilości nie mniejszej, niż na rastrach </w:t>
      </w:r>
      <w:r w:rsidR="001B2917" w:rsidRPr="0051432B">
        <w:rPr>
          <w:rFonts w:cstheme="minorHAnsi"/>
        </w:rPr>
        <w:t xml:space="preserve">mapy </w:t>
      </w:r>
      <w:r w:rsidRPr="0051432B">
        <w:rPr>
          <w:rFonts w:cstheme="minorHAnsi"/>
        </w:rPr>
        <w:t>zasadniczej.</w:t>
      </w:r>
      <w:r w:rsidRPr="0051432B">
        <w:rPr>
          <w:rFonts w:cstheme="minorHAnsi"/>
        </w:rPr>
        <w:tab/>
      </w:r>
      <w:r w:rsidR="001B2917" w:rsidRPr="0051432B">
        <w:rPr>
          <w:rFonts w:cstheme="minorHAnsi"/>
        </w:rPr>
        <w:t xml:space="preserve">Wysokości </w:t>
      </w:r>
      <w:r w:rsidRPr="0051432B">
        <w:rPr>
          <w:rFonts w:cstheme="minorHAnsi"/>
        </w:rPr>
        <w:t xml:space="preserve">nie </w:t>
      </w:r>
      <w:r w:rsidR="001B2917" w:rsidRPr="0051432B">
        <w:rPr>
          <w:rFonts w:cstheme="minorHAnsi"/>
        </w:rPr>
        <w:t xml:space="preserve">wykazane </w:t>
      </w:r>
      <w:r w:rsidRPr="0051432B">
        <w:rPr>
          <w:rFonts w:cstheme="minorHAnsi"/>
        </w:rPr>
        <w:t xml:space="preserve">na rastrach mogą </w:t>
      </w:r>
      <w:r w:rsidR="001B2917" w:rsidRPr="0051432B">
        <w:rPr>
          <w:rFonts w:cstheme="minorHAnsi"/>
        </w:rPr>
        <w:t>być wprowadzan</w:t>
      </w:r>
      <w:r w:rsidRPr="0051432B">
        <w:rPr>
          <w:rFonts w:cstheme="minorHAnsi"/>
        </w:rPr>
        <w:t xml:space="preserve">e do ww. baz danych, jeżeli zapewniona jest czytelność </w:t>
      </w:r>
      <w:r w:rsidR="00804B9C" w:rsidRPr="0051432B">
        <w:rPr>
          <w:rFonts w:cstheme="minorHAnsi"/>
        </w:rPr>
        <w:t xml:space="preserve"> </w:t>
      </w:r>
      <w:r w:rsidRPr="0051432B">
        <w:rPr>
          <w:rFonts w:cstheme="minorHAnsi"/>
        </w:rPr>
        <w:t>mapy;</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48015A" w:rsidRPr="0051432B">
        <w:rPr>
          <w:rFonts w:cstheme="minorHAnsi"/>
        </w:rPr>
        <w:t xml:space="preserve"> </w:t>
      </w:r>
      <w:r w:rsidR="00804B9C" w:rsidRPr="0051432B">
        <w:rPr>
          <w:rFonts w:cstheme="minorHAnsi"/>
        </w:rPr>
        <w:t xml:space="preserve"> </w:t>
      </w:r>
      <w:r w:rsidR="0048015A" w:rsidRPr="0051432B">
        <w:rPr>
          <w:rFonts w:cstheme="minorHAnsi"/>
        </w:rPr>
        <w:t>celu</w:t>
      </w:r>
      <w:r w:rsidR="00804B9C" w:rsidRPr="0051432B">
        <w:rPr>
          <w:rFonts w:cstheme="minorHAnsi"/>
        </w:rPr>
        <w:t xml:space="preserve"> </w:t>
      </w:r>
      <w:r w:rsidR="0048015A" w:rsidRPr="0051432B">
        <w:rPr>
          <w:rFonts w:cstheme="minorHAnsi"/>
        </w:rPr>
        <w:t xml:space="preserve">weryfikacji </w:t>
      </w:r>
      <w:r w:rsidR="00804B9C" w:rsidRPr="0051432B">
        <w:rPr>
          <w:rFonts w:cstheme="minorHAnsi"/>
        </w:rPr>
        <w:t xml:space="preserve"> </w:t>
      </w:r>
      <w:r w:rsidR="0048015A" w:rsidRPr="0051432B">
        <w:rPr>
          <w:rFonts w:cstheme="minorHAnsi"/>
        </w:rPr>
        <w:t xml:space="preserve">interpretacji </w:t>
      </w:r>
      <w:r w:rsidR="00804B9C" w:rsidRPr="0051432B">
        <w:rPr>
          <w:rFonts w:cstheme="minorHAnsi"/>
        </w:rPr>
        <w:t xml:space="preserve"> </w:t>
      </w:r>
      <w:r w:rsidR="0048015A" w:rsidRPr="0051432B">
        <w:rPr>
          <w:rFonts w:cstheme="minorHAnsi"/>
        </w:rPr>
        <w:t>treści rastrów mapy zasadniczej</w:t>
      </w:r>
      <w:r w:rsidR="00804B9C" w:rsidRPr="0051432B">
        <w:rPr>
          <w:rFonts w:cstheme="minorHAnsi"/>
        </w:rPr>
        <w:t xml:space="preserve"> </w:t>
      </w:r>
      <w:r w:rsidR="0048015A" w:rsidRPr="0051432B">
        <w:rPr>
          <w:rFonts w:cstheme="minorHAnsi"/>
        </w:rPr>
        <w:t xml:space="preserve"> z danymi</w:t>
      </w:r>
      <w:r w:rsidR="00804B9C" w:rsidRPr="0051432B">
        <w:rPr>
          <w:rFonts w:cstheme="minorHAnsi"/>
        </w:rPr>
        <w:t xml:space="preserve"> </w:t>
      </w:r>
      <w:r w:rsidR="0048015A" w:rsidRPr="0051432B">
        <w:rPr>
          <w:rFonts w:cstheme="minorHAnsi"/>
        </w:rPr>
        <w:t xml:space="preserve"> z </w:t>
      </w:r>
      <w:r w:rsidR="00804B9C" w:rsidRPr="0051432B">
        <w:rPr>
          <w:rFonts w:cstheme="minorHAnsi"/>
        </w:rPr>
        <w:t xml:space="preserve"> </w:t>
      </w:r>
      <w:r w:rsidR="0048015A" w:rsidRPr="0051432B">
        <w:rPr>
          <w:rFonts w:cstheme="minorHAnsi"/>
        </w:rPr>
        <w:t>operatów technicznych i właściwego zaliczenia szczegółów terenowych do danego rodzaju obie</w:t>
      </w:r>
      <w:r w:rsidR="0048015A" w:rsidRPr="0051432B">
        <w:rPr>
          <w:rFonts w:cstheme="minorHAnsi"/>
        </w:rPr>
        <w:t>k</w:t>
      </w:r>
      <w:r w:rsidR="0048015A" w:rsidRPr="0051432B">
        <w:rPr>
          <w:rFonts w:cstheme="minorHAnsi"/>
        </w:rPr>
        <w:t xml:space="preserve">tów baz danych </w:t>
      </w:r>
      <w:r w:rsidR="00804B9C" w:rsidRPr="0051432B">
        <w:rPr>
          <w:rFonts w:cstheme="minorHAnsi"/>
        </w:rPr>
        <w:t xml:space="preserve"> </w:t>
      </w:r>
      <w:r w:rsidR="0048015A" w:rsidRPr="0051432B">
        <w:rPr>
          <w:rFonts w:cstheme="minorHAnsi"/>
        </w:rPr>
        <w:t xml:space="preserve">BDOT500 </w:t>
      </w:r>
      <w:r w:rsidR="00804B9C" w:rsidRPr="0051432B">
        <w:rPr>
          <w:rFonts w:cstheme="minorHAnsi"/>
        </w:rPr>
        <w:t xml:space="preserve"> </w:t>
      </w:r>
      <w:r w:rsidR="0048015A" w:rsidRPr="0051432B">
        <w:rPr>
          <w:rFonts w:cstheme="minorHAnsi"/>
        </w:rPr>
        <w:t>lub</w:t>
      </w:r>
      <w:r w:rsidR="00804B9C" w:rsidRPr="0051432B">
        <w:rPr>
          <w:rFonts w:cstheme="minorHAnsi"/>
        </w:rPr>
        <w:t xml:space="preserve"> </w:t>
      </w:r>
      <w:r w:rsidR="0048015A" w:rsidRPr="0051432B">
        <w:rPr>
          <w:rFonts w:cstheme="minorHAnsi"/>
        </w:rPr>
        <w:t xml:space="preserve"> GESUT należy wykorzystać</w:t>
      </w:r>
      <w:r w:rsidR="00804B9C" w:rsidRPr="0051432B">
        <w:rPr>
          <w:rFonts w:cstheme="minorHAnsi"/>
        </w:rPr>
        <w:t xml:space="preserve"> </w:t>
      </w:r>
      <w:r w:rsidR="0048015A" w:rsidRPr="0051432B">
        <w:rPr>
          <w:rFonts w:cstheme="minorHAnsi"/>
        </w:rPr>
        <w:t xml:space="preserve"> udostępnion</w:t>
      </w:r>
      <w:r w:rsidR="008A5DE4" w:rsidRPr="0051432B">
        <w:rPr>
          <w:rFonts w:cstheme="minorHAnsi"/>
        </w:rPr>
        <w:t>ą</w:t>
      </w:r>
      <w:r w:rsidR="0048015A" w:rsidRPr="0051432B">
        <w:rPr>
          <w:rFonts w:cstheme="minorHAnsi"/>
        </w:rPr>
        <w:t xml:space="preserve"> prze</w:t>
      </w:r>
      <w:r w:rsidR="00804B9C" w:rsidRPr="0051432B">
        <w:rPr>
          <w:rFonts w:cstheme="minorHAnsi"/>
        </w:rPr>
        <w:t>z  Z</w:t>
      </w:r>
      <w:r w:rsidR="00804B9C" w:rsidRPr="0051432B">
        <w:rPr>
          <w:rFonts w:cstheme="minorHAnsi"/>
        </w:rPr>
        <w:t>a</w:t>
      </w:r>
      <w:r w:rsidR="00804B9C" w:rsidRPr="0051432B">
        <w:rPr>
          <w:rFonts w:cstheme="minorHAnsi"/>
        </w:rPr>
        <w:t>mawiające</w:t>
      </w:r>
      <w:r w:rsidR="0051432B">
        <w:rPr>
          <w:rFonts w:cstheme="minorHAnsi"/>
        </w:rPr>
        <w:t>go</w:t>
      </w:r>
      <w:r w:rsidR="00804B9C" w:rsidRPr="0051432B">
        <w:rPr>
          <w:rFonts w:cstheme="minorHAnsi"/>
        </w:rPr>
        <w:t xml:space="preserve"> </w:t>
      </w:r>
      <w:proofErr w:type="spellStart"/>
      <w:r w:rsidR="0048015A" w:rsidRPr="0051432B">
        <w:rPr>
          <w:rFonts w:cstheme="minorHAnsi"/>
        </w:rPr>
        <w:t>ortofotomap</w:t>
      </w:r>
      <w:r w:rsidR="00432701" w:rsidRPr="0051432B">
        <w:rPr>
          <w:rFonts w:cstheme="minorHAnsi"/>
        </w:rPr>
        <w:t>ę</w:t>
      </w:r>
      <w:proofErr w:type="spellEnd"/>
      <w:r w:rsidR="00432701" w:rsidRPr="0051432B">
        <w:rPr>
          <w:rFonts w:cstheme="minorHAnsi"/>
        </w:rPr>
        <w:t xml:space="preserve"> lub dokonać wywiadu terenowego</w:t>
      </w:r>
      <w:r w:rsidR="008A5DE4" w:rsidRPr="0051432B">
        <w:rPr>
          <w:rFonts w:cstheme="minorHAnsi"/>
        </w:rPr>
        <w:t xml:space="preserve">  </w:t>
      </w:r>
      <w:r w:rsidR="0048015A" w:rsidRPr="0051432B">
        <w:rPr>
          <w:rFonts w:cstheme="minorHAnsi"/>
        </w:rPr>
        <w:t>.</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FD3738" w:rsidRPr="0051432B">
        <w:rPr>
          <w:rFonts w:cstheme="minorHAnsi"/>
        </w:rPr>
        <w:t xml:space="preserve"> </w:t>
      </w:r>
      <w:r w:rsidR="0048015A" w:rsidRPr="0051432B">
        <w:rPr>
          <w:rFonts w:cstheme="minorHAnsi"/>
        </w:rPr>
        <w:t xml:space="preserve"> przypadku</w:t>
      </w:r>
      <w:r w:rsidR="00FD3738" w:rsidRPr="0051432B">
        <w:rPr>
          <w:rFonts w:cstheme="minorHAnsi"/>
        </w:rPr>
        <w:t xml:space="preserve"> </w:t>
      </w:r>
      <w:r w:rsidR="0048015A" w:rsidRPr="0051432B">
        <w:rPr>
          <w:rFonts w:cstheme="minorHAnsi"/>
        </w:rPr>
        <w:t xml:space="preserve"> braku możliwości </w:t>
      </w:r>
      <w:r w:rsidR="00646CA3" w:rsidRPr="0051432B">
        <w:rPr>
          <w:rFonts w:cstheme="minorHAnsi"/>
        </w:rPr>
        <w:t xml:space="preserve"> </w:t>
      </w:r>
      <w:r w:rsidR="00FD3738" w:rsidRPr="0051432B">
        <w:rPr>
          <w:rFonts w:cstheme="minorHAnsi"/>
        </w:rPr>
        <w:t>j</w:t>
      </w:r>
      <w:r w:rsidR="0048015A" w:rsidRPr="0051432B">
        <w:rPr>
          <w:rFonts w:cstheme="minorHAnsi"/>
        </w:rPr>
        <w:t>ednoznacznej interpretacji</w:t>
      </w:r>
      <w:r w:rsidR="00FD3738" w:rsidRPr="0051432B">
        <w:rPr>
          <w:rFonts w:cstheme="minorHAnsi"/>
        </w:rPr>
        <w:t xml:space="preserve"> </w:t>
      </w:r>
      <w:r w:rsidR="0048015A" w:rsidRPr="0051432B">
        <w:rPr>
          <w:rFonts w:cstheme="minorHAnsi"/>
        </w:rPr>
        <w:t xml:space="preserve"> treści </w:t>
      </w:r>
      <w:r w:rsidR="00646CA3" w:rsidRPr="0051432B">
        <w:rPr>
          <w:rFonts w:cstheme="minorHAnsi"/>
        </w:rPr>
        <w:t xml:space="preserve"> </w:t>
      </w:r>
      <w:r w:rsidR="0048015A" w:rsidRPr="0051432B">
        <w:rPr>
          <w:rFonts w:cstheme="minorHAnsi"/>
        </w:rPr>
        <w:t xml:space="preserve">rastrów </w:t>
      </w:r>
      <w:r w:rsidR="00646CA3" w:rsidRPr="0051432B">
        <w:rPr>
          <w:rFonts w:cstheme="minorHAnsi"/>
        </w:rPr>
        <w:t xml:space="preserve">  </w:t>
      </w:r>
      <w:r w:rsidR="0048015A" w:rsidRPr="0051432B">
        <w:rPr>
          <w:rFonts w:cstheme="minorHAnsi"/>
        </w:rPr>
        <w:t>mapy z</w:t>
      </w:r>
      <w:r w:rsidR="0048015A" w:rsidRPr="0051432B">
        <w:rPr>
          <w:rFonts w:cstheme="minorHAnsi"/>
        </w:rPr>
        <w:t>a</w:t>
      </w:r>
      <w:r w:rsidR="0048015A" w:rsidRPr="0051432B">
        <w:rPr>
          <w:rFonts w:cstheme="minorHAnsi"/>
        </w:rPr>
        <w:t>sadniczej,</w:t>
      </w:r>
      <w:r w:rsidR="00646CA3" w:rsidRPr="0051432B">
        <w:rPr>
          <w:rFonts w:cstheme="minorHAnsi"/>
        </w:rPr>
        <w:t xml:space="preserve"> </w:t>
      </w:r>
      <w:r w:rsidR="0048015A" w:rsidRPr="0051432B">
        <w:rPr>
          <w:rFonts w:cstheme="minorHAnsi"/>
        </w:rPr>
        <w:t>w celu prawidłowego zaliczenia szczegółów terenowych do danej grup</w:t>
      </w:r>
      <w:r w:rsidR="00646CA3" w:rsidRPr="0051432B">
        <w:rPr>
          <w:rFonts w:cstheme="minorHAnsi"/>
        </w:rPr>
        <w:t xml:space="preserve">y </w:t>
      </w:r>
      <w:r w:rsidR="0048015A" w:rsidRPr="0051432B">
        <w:rPr>
          <w:rFonts w:cstheme="minorHAnsi"/>
        </w:rPr>
        <w:t>obiektów baz danych BDOT500 lub GESUT oraz przypisania właściwych</w:t>
      </w:r>
      <w:r w:rsidR="00646CA3" w:rsidRPr="0051432B">
        <w:rPr>
          <w:rFonts w:cstheme="minorHAnsi"/>
        </w:rPr>
        <w:t xml:space="preserve">  </w:t>
      </w:r>
      <w:r w:rsidR="0048015A" w:rsidRPr="0051432B">
        <w:rPr>
          <w:rFonts w:cstheme="minorHAnsi"/>
        </w:rPr>
        <w:t xml:space="preserve">atrybutów, </w:t>
      </w:r>
      <w:r w:rsidR="00646CA3" w:rsidRPr="0051432B">
        <w:rPr>
          <w:rFonts w:cstheme="minorHAnsi"/>
        </w:rPr>
        <w:t xml:space="preserve"> </w:t>
      </w:r>
      <w:r w:rsidR="0048015A" w:rsidRPr="0051432B">
        <w:rPr>
          <w:rFonts w:cstheme="minorHAnsi"/>
        </w:rPr>
        <w:t xml:space="preserve">Wykonawca </w:t>
      </w:r>
      <w:r w:rsidR="00646CA3" w:rsidRPr="0051432B">
        <w:rPr>
          <w:rFonts w:cstheme="minorHAnsi"/>
        </w:rPr>
        <w:t xml:space="preserve">  </w:t>
      </w:r>
      <w:r w:rsidR="0048015A" w:rsidRPr="0051432B">
        <w:rPr>
          <w:rFonts w:cstheme="minorHAnsi"/>
        </w:rPr>
        <w:t>przeprowadzi wywiad</w:t>
      </w:r>
      <w:r w:rsidR="00646CA3" w:rsidRPr="0051432B">
        <w:rPr>
          <w:rFonts w:cstheme="minorHAnsi"/>
        </w:rPr>
        <w:t xml:space="preserve">  </w:t>
      </w:r>
      <w:r w:rsidR="0048015A" w:rsidRPr="0051432B">
        <w:rPr>
          <w:rFonts w:cstheme="minorHAnsi"/>
        </w:rPr>
        <w:t xml:space="preserve"> terenowy.</w:t>
      </w:r>
    </w:p>
    <w:p w:rsidR="00FD3738" w:rsidRPr="0051432B" w:rsidRDefault="003E4CE4" w:rsidP="003E4CE4">
      <w:pPr>
        <w:pStyle w:val="Tekstpodstawowy"/>
        <w:numPr>
          <w:ilvl w:val="0"/>
          <w:numId w:val="17"/>
        </w:numPr>
        <w:tabs>
          <w:tab w:val="left" w:pos="6292"/>
        </w:tabs>
        <w:ind w:left="567" w:hanging="425"/>
        <w:jc w:val="both"/>
        <w:rPr>
          <w:rFonts w:asciiTheme="minorHAnsi" w:eastAsiaTheme="minorHAnsi" w:hAnsiTheme="minorHAnsi" w:cstheme="minorHAnsi"/>
          <w:lang w:val="pl-PL"/>
        </w:rPr>
      </w:pPr>
      <w:r>
        <w:rPr>
          <w:rFonts w:asciiTheme="minorHAnsi" w:eastAsiaTheme="minorHAnsi" w:hAnsiTheme="minorHAnsi" w:cstheme="minorHAnsi"/>
          <w:lang w:val="pl-PL"/>
        </w:rPr>
        <w:t xml:space="preserve">w </w:t>
      </w:r>
      <w:r w:rsidR="0048015A" w:rsidRPr="0051432B">
        <w:rPr>
          <w:rFonts w:asciiTheme="minorHAnsi" w:eastAsiaTheme="minorHAnsi" w:hAnsiTheme="minorHAnsi" w:cstheme="minorHAnsi"/>
          <w:lang w:val="pl-PL"/>
        </w:rPr>
        <w:t xml:space="preserve">ramach wywiadu terenowego należy ustalić </w:t>
      </w:r>
      <w:r w:rsidR="009366FB" w:rsidRPr="0051432B">
        <w:rPr>
          <w:rFonts w:asciiTheme="minorHAnsi" w:eastAsiaTheme="minorHAnsi" w:hAnsiTheme="minorHAnsi" w:cstheme="minorHAnsi"/>
          <w:lang w:val="pl-PL"/>
        </w:rPr>
        <w:t>przebieg</w:t>
      </w:r>
      <w:r w:rsidR="0048015A" w:rsidRPr="0051432B">
        <w:rPr>
          <w:rFonts w:asciiTheme="minorHAnsi" w:eastAsiaTheme="minorHAnsi" w:hAnsiTheme="minorHAnsi" w:cstheme="minorHAnsi"/>
          <w:lang w:val="pl-PL"/>
        </w:rPr>
        <w:t xml:space="preserve"> przyłączy (szczególnie nap</w:t>
      </w:r>
      <w:r w:rsidR="0048015A" w:rsidRPr="0051432B">
        <w:rPr>
          <w:rFonts w:asciiTheme="minorHAnsi" w:eastAsiaTheme="minorHAnsi" w:hAnsiTheme="minorHAnsi" w:cstheme="minorHAnsi"/>
          <w:lang w:val="pl-PL"/>
        </w:rPr>
        <w:t>o</w:t>
      </w:r>
      <w:r w:rsidR="0048015A" w:rsidRPr="0051432B">
        <w:rPr>
          <w:rFonts w:asciiTheme="minorHAnsi" w:eastAsiaTheme="minorHAnsi" w:hAnsiTheme="minorHAnsi" w:cstheme="minorHAnsi"/>
          <w:lang w:val="pl-PL"/>
        </w:rPr>
        <w:t>wietrznych linii energetycznych) do budynków mieszkalnych oraz pozostałych budy</w:t>
      </w:r>
      <w:r w:rsidR="0048015A" w:rsidRPr="0051432B">
        <w:rPr>
          <w:rFonts w:asciiTheme="minorHAnsi" w:eastAsiaTheme="minorHAnsi" w:hAnsiTheme="minorHAnsi" w:cstheme="minorHAnsi"/>
          <w:lang w:val="pl-PL"/>
        </w:rPr>
        <w:t>n</w:t>
      </w:r>
      <w:r w:rsidR="0048015A" w:rsidRPr="0051432B">
        <w:rPr>
          <w:rFonts w:asciiTheme="minorHAnsi" w:eastAsiaTheme="minorHAnsi" w:hAnsiTheme="minorHAnsi" w:cstheme="minorHAnsi"/>
          <w:lang w:val="pl-PL"/>
        </w:rPr>
        <w:t>ków, których sposób użytkowania wskazuje na istnienie przyłącza. Przyłącza istniejące</w:t>
      </w:r>
      <w:r w:rsidR="0093610D" w:rsidRPr="0051432B">
        <w:rPr>
          <w:rFonts w:asciiTheme="minorHAnsi" w:eastAsiaTheme="minorHAnsi" w:hAnsiTheme="minorHAnsi" w:cstheme="minorHAnsi"/>
          <w:lang w:val="pl-PL"/>
        </w:rPr>
        <w:t xml:space="preserve"> w t</w:t>
      </w:r>
      <w:r w:rsidR="0048015A" w:rsidRPr="0051432B">
        <w:rPr>
          <w:rFonts w:asciiTheme="minorHAnsi" w:eastAsiaTheme="minorHAnsi" w:hAnsiTheme="minorHAnsi" w:cstheme="minorHAnsi"/>
          <w:lang w:val="pl-PL"/>
        </w:rPr>
        <w:t xml:space="preserve">erenie, a nie wykazane na </w:t>
      </w:r>
      <w:r w:rsidR="0093610D" w:rsidRPr="0051432B">
        <w:rPr>
          <w:rFonts w:asciiTheme="minorHAnsi" w:eastAsiaTheme="minorHAnsi" w:hAnsiTheme="minorHAnsi" w:cstheme="minorHAnsi"/>
          <w:lang w:val="pl-PL"/>
        </w:rPr>
        <w:t xml:space="preserve"> </w:t>
      </w:r>
      <w:r w:rsidR="0048015A" w:rsidRPr="0051432B">
        <w:rPr>
          <w:rFonts w:asciiTheme="minorHAnsi" w:eastAsiaTheme="minorHAnsi" w:hAnsiTheme="minorHAnsi" w:cstheme="minorHAnsi"/>
          <w:lang w:val="pl-PL"/>
        </w:rPr>
        <w:t xml:space="preserve">rastrach mapy zasadniczej należy pozyskać </w:t>
      </w:r>
      <w:r w:rsidR="0093610D" w:rsidRPr="0051432B">
        <w:rPr>
          <w:rFonts w:asciiTheme="minorHAnsi" w:eastAsiaTheme="minorHAnsi" w:hAnsiTheme="minorHAnsi" w:cstheme="minorHAnsi"/>
          <w:lang w:val="pl-PL"/>
        </w:rPr>
        <w:t xml:space="preserve"> </w:t>
      </w:r>
      <w:r w:rsidR="0048015A" w:rsidRPr="0051432B">
        <w:rPr>
          <w:rFonts w:asciiTheme="minorHAnsi" w:eastAsiaTheme="minorHAnsi" w:hAnsiTheme="minorHAnsi" w:cstheme="minorHAnsi"/>
          <w:lang w:val="pl-PL"/>
        </w:rPr>
        <w:t>z</w:t>
      </w:r>
      <w:r w:rsidR="00404A2A" w:rsidRPr="0051432B">
        <w:rPr>
          <w:rFonts w:asciiTheme="minorHAnsi" w:eastAsiaTheme="minorHAnsi" w:hAnsiTheme="minorHAnsi" w:cstheme="minorHAnsi"/>
          <w:lang w:val="pl-PL"/>
        </w:rPr>
        <w:t xml:space="preserve"> </w:t>
      </w:r>
      <w:r w:rsidR="0093610D" w:rsidRPr="0051432B">
        <w:rPr>
          <w:rFonts w:asciiTheme="minorHAnsi" w:eastAsiaTheme="minorHAnsi" w:hAnsiTheme="minorHAnsi" w:cstheme="minorHAnsi"/>
          <w:lang w:val="pl-PL"/>
        </w:rPr>
        <w:t xml:space="preserve"> </w:t>
      </w:r>
      <w:r w:rsidR="0048015A" w:rsidRPr="0051432B">
        <w:rPr>
          <w:rFonts w:asciiTheme="minorHAnsi" w:eastAsiaTheme="minorHAnsi" w:hAnsiTheme="minorHAnsi" w:cstheme="minorHAnsi"/>
          <w:lang w:val="pl-PL"/>
        </w:rPr>
        <w:t xml:space="preserve"> dokume</w:t>
      </w:r>
      <w:r w:rsidR="0048015A" w:rsidRPr="0051432B">
        <w:rPr>
          <w:rFonts w:asciiTheme="minorHAnsi" w:eastAsiaTheme="minorHAnsi" w:hAnsiTheme="minorHAnsi" w:cstheme="minorHAnsi"/>
          <w:lang w:val="pl-PL"/>
        </w:rPr>
        <w:t>n</w:t>
      </w:r>
      <w:r w:rsidR="0048015A" w:rsidRPr="0051432B">
        <w:rPr>
          <w:rFonts w:asciiTheme="minorHAnsi" w:eastAsiaTheme="minorHAnsi" w:hAnsiTheme="minorHAnsi" w:cstheme="minorHAnsi"/>
          <w:lang w:val="pl-PL"/>
        </w:rPr>
        <w:t>tów</w:t>
      </w:r>
      <w:r w:rsidR="00404A2A" w:rsidRPr="0051432B">
        <w:rPr>
          <w:rFonts w:asciiTheme="minorHAnsi" w:eastAsiaTheme="minorHAnsi" w:hAnsiTheme="minorHAnsi" w:cstheme="minorHAnsi"/>
          <w:lang w:val="pl-PL"/>
        </w:rPr>
        <w:t xml:space="preserve"> </w:t>
      </w:r>
      <w:r w:rsidR="0048015A" w:rsidRPr="0051432B">
        <w:rPr>
          <w:rFonts w:asciiTheme="minorHAnsi" w:eastAsiaTheme="minorHAnsi" w:hAnsiTheme="minorHAnsi" w:cstheme="minorHAnsi"/>
          <w:lang w:val="pl-PL"/>
        </w:rPr>
        <w:t xml:space="preserve"> branżowych</w:t>
      </w:r>
      <w:r w:rsidR="005F1355" w:rsidRPr="0051432B">
        <w:rPr>
          <w:rFonts w:asciiTheme="minorHAnsi" w:eastAsiaTheme="minorHAnsi" w:hAnsiTheme="minorHAnsi" w:cstheme="minorHAnsi"/>
          <w:lang w:val="pl-PL"/>
        </w:rPr>
        <w:t xml:space="preserve"> lub z wywiadu terenowego. </w:t>
      </w:r>
    </w:p>
    <w:p w:rsidR="0048015A" w:rsidRPr="0051432B" w:rsidRDefault="003E4CE4" w:rsidP="003E4CE4">
      <w:pPr>
        <w:pStyle w:val="Akapitzlist"/>
        <w:numPr>
          <w:ilvl w:val="0"/>
          <w:numId w:val="17"/>
        </w:numPr>
        <w:spacing w:after="0" w:line="240" w:lineRule="auto"/>
        <w:ind w:left="567" w:hanging="425"/>
        <w:jc w:val="both"/>
        <w:rPr>
          <w:rFonts w:cstheme="minorHAnsi"/>
        </w:rPr>
      </w:pPr>
      <w:r>
        <w:rPr>
          <w:rFonts w:cstheme="minorHAnsi"/>
        </w:rPr>
        <w:t>d</w:t>
      </w:r>
      <w:r w:rsidR="0048015A" w:rsidRPr="0051432B">
        <w:rPr>
          <w:rFonts w:cstheme="minorHAnsi"/>
        </w:rPr>
        <w:t>ziałania</w:t>
      </w:r>
      <w:r w:rsidR="00404A2A" w:rsidRPr="0051432B">
        <w:rPr>
          <w:rFonts w:cstheme="minorHAnsi"/>
        </w:rPr>
        <w:t xml:space="preserve"> </w:t>
      </w:r>
      <w:r w:rsidR="0048015A" w:rsidRPr="0051432B">
        <w:rPr>
          <w:rFonts w:cstheme="minorHAnsi"/>
        </w:rPr>
        <w:t xml:space="preserve"> harmonizujące </w:t>
      </w:r>
      <w:r w:rsidR="00404A2A" w:rsidRPr="0051432B">
        <w:rPr>
          <w:rFonts w:cstheme="minorHAnsi"/>
        </w:rPr>
        <w:t xml:space="preserve"> </w:t>
      </w:r>
      <w:r w:rsidR="0048015A" w:rsidRPr="0051432B">
        <w:rPr>
          <w:rFonts w:cstheme="minorHAnsi"/>
        </w:rPr>
        <w:t xml:space="preserve">przedmiotowe zbiory danych należy wykonać w taki sposób, aby doprowadzić do wzajemnej spójności tych zbiorów </w:t>
      </w:r>
      <w:r w:rsidR="0093610D" w:rsidRPr="0051432B">
        <w:rPr>
          <w:rFonts w:cstheme="minorHAnsi"/>
        </w:rPr>
        <w:t xml:space="preserve"> </w:t>
      </w:r>
      <w:r w:rsidR="0048015A" w:rsidRPr="0051432B">
        <w:rPr>
          <w:rFonts w:cstheme="minorHAnsi"/>
        </w:rPr>
        <w:t xml:space="preserve">oraz umożliwić generowanie na ich podstawie standardowych opracowań </w:t>
      </w:r>
      <w:r w:rsidR="00404A2A" w:rsidRPr="0051432B">
        <w:rPr>
          <w:rFonts w:cstheme="minorHAnsi"/>
        </w:rPr>
        <w:t xml:space="preserve">  </w:t>
      </w:r>
      <w:r w:rsidR="0048015A" w:rsidRPr="0051432B">
        <w:rPr>
          <w:rFonts w:cstheme="minorHAnsi"/>
        </w:rPr>
        <w:t>kartograficznych.</w:t>
      </w:r>
    </w:p>
    <w:p w:rsidR="0093610D" w:rsidRDefault="003E4CE4"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r</w:t>
      </w:r>
      <w:r w:rsidR="0048015A" w:rsidRPr="0051432B">
        <w:rPr>
          <w:rFonts w:cstheme="minorHAnsi"/>
        </w:rPr>
        <w:t>ozbieżności dotyczące przebiegu elementów bazy danych GESUT lub</w:t>
      </w:r>
      <w:r w:rsidR="00FD3738" w:rsidRPr="0051432B">
        <w:rPr>
          <w:rFonts w:cstheme="minorHAnsi"/>
        </w:rPr>
        <w:t xml:space="preserve"> </w:t>
      </w:r>
      <w:r w:rsidR="0048015A" w:rsidRPr="0051432B">
        <w:rPr>
          <w:rFonts w:cstheme="minorHAnsi"/>
        </w:rPr>
        <w:t>ich kolizji</w:t>
      </w:r>
      <w:r w:rsidR="000C204F" w:rsidRPr="0051432B">
        <w:rPr>
          <w:rFonts w:cstheme="minorHAnsi"/>
        </w:rPr>
        <w:t xml:space="preserve"> </w:t>
      </w:r>
      <w:r w:rsidR="0048015A" w:rsidRPr="0051432B">
        <w:rPr>
          <w:rFonts w:cstheme="minorHAnsi"/>
        </w:rPr>
        <w:t xml:space="preserve">z </w:t>
      </w:r>
      <w:r w:rsidR="0093610D" w:rsidRPr="0051432B">
        <w:rPr>
          <w:rFonts w:cstheme="minorHAnsi"/>
        </w:rPr>
        <w:t xml:space="preserve"> </w:t>
      </w:r>
      <w:r w:rsidR="0048015A" w:rsidRPr="0051432B">
        <w:rPr>
          <w:rFonts w:cstheme="minorHAnsi"/>
        </w:rPr>
        <w:t>i</w:t>
      </w:r>
      <w:r w:rsidR="0048015A" w:rsidRPr="0051432B">
        <w:rPr>
          <w:rFonts w:cstheme="minorHAnsi"/>
        </w:rPr>
        <w:t>n</w:t>
      </w:r>
      <w:r w:rsidR="0048015A" w:rsidRPr="0051432B">
        <w:rPr>
          <w:rFonts w:cstheme="minorHAnsi"/>
        </w:rPr>
        <w:t>nymi elementami bazy BDOT500 lub EGiB, a także brak czytelności rastra map zasa</w:t>
      </w:r>
      <w:r w:rsidR="0048015A" w:rsidRPr="0051432B">
        <w:rPr>
          <w:rFonts w:cstheme="minorHAnsi"/>
        </w:rPr>
        <w:t>d</w:t>
      </w:r>
      <w:r w:rsidR="0048015A" w:rsidRPr="0051432B">
        <w:rPr>
          <w:rFonts w:cstheme="minorHAnsi"/>
        </w:rPr>
        <w:t xml:space="preserve">niczych, należy przedstawić Inspektorowi </w:t>
      </w:r>
      <w:r w:rsidR="005833F5" w:rsidRPr="0051432B">
        <w:rPr>
          <w:rFonts w:cstheme="minorHAnsi"/>
        </w:rPr>
        <w:t>N</w:t>
      </w:r>
      <w:r w:rsidR="0048015A" w:rsidRPr="0051432B">
        <w:rPr>
          <w:rFonts w:cstheme="minorHAnsi"/>
        </w:rPr>
        <w:t>adzoru w formie raportu</w:t>
      </w:r>
      <w:r w:rsidR="0093610D" w:rsidRPr="0051432B">
        <w:rPr>
          <w:rFonts w:cstheme="minorHAnsi"/>
        </w:rPr>
        <w:t xml:space="preserve"> </w:t>
      </w:r>
      <w:r w:rsidR="0048015A" w:rsidRPr="0051432B">
        <w:rPr>
          <w:rFonts w:cstheme="minorHAnsi"/>
        </w:rPr>
        <w:t>i</w:t>
      </w:r>
      <w:r w:rsidR="0093610D" w:rsidRPr="0051432B">
        <w:rPr>
          <w:rFonts w:cstheme="minorHAnsi"/>
        </w:rPr>
        <w:t xml:space="preserve"> </w:t>
      </w:r>
      <w:r w:rsidR="0048015A" w:rsidRPr="0051432B">
        <w:rPr>
          <w:rFonts w:cstheme="minorHAnsi"/>
        </w:rPr>
        <w:t xml:space="preserve"> uzgodnić sposób ich usunięcia. Rozbieżności winny być wyjaśniane także w ramach wywiadu terenowego oraz w oparciu o dane branżowe. Raport</w:t>
      </w:r>
      <w:r w:rsidR="005833F5" w:rsidRPr="0051432B">
        <w:rPr>
          <w:rFonts w:cstheme="minorHAnsi"/>
        </w:rPr>
        <w:t>y</w:t>
      </w:r>
      <w:r w:rsidR="0048015A" w:rsidRPr="0051432B">
        <w:rPr>
          <w:rFonts w:cstheme="minorHAnsi"/>
        </w:rPr>
        <w:t xml:space="preserve"> z załącznikami (mapy i szkice stanowiące podstawę usunięcia rozbieżności i kolizji) należy przedkładać </w:t>
      </w:r>
      <w:r w:rsidR="00B64E99" w:rsidRPr="0051432B">
        <w:rPr>
          <w:rFonts w:cstheme="minorHAnsi"/>
        </w:rPr>
        <w:t>sukcesywnie</w:t>
      </w:r>
      <w:r w:rsidR="0048015A" w:rsidRPr="0051432B">
        <w:rPr>
          <w:rFonts w:cstheme="minorHAnsi"/>
        </w:rPr>
        <w:t>, od</w:t>
      </w:r>
      <w:r w:rsidR="00FD3738" w:rsidRPr="0051432B">
        <w:rPr>
          <w:rFonts w:cstheme="minorHAnsi"/>
        </w:rPr>
        <w:t xml:space="preserve"> </w:t>
      </w:r>
      <w:r w:rsidR="0048015A" w:rsidRPr="0051432B">
        <w:rPr>
          <w:rFonts w:cstheme="minorHAnsi"/>
        </w:rPr>
        <w:t>momentu rozpoczęcia wprowadzania danych do poszczególnych baz.</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Wykonawca skontroluje poprawność merytoryczną i zgodność ze schematem aplikacy</w:t>
      </w:r>
      <w:r w:rsidRPr="0051432B">
        <w:rPr>
          <w:rFonts w:cstheme="minorHAnsi"/>
        </w:rPr>
        <w:t>j</w:t>
      </w:r>
      <w:r w:rsidRPr="0051432B">
        <w:rPr>
          <w:rFonts w:cstheme="minorHAnsi"/>
        </w:rPr>
        <w:t xml:space="preserve">nym </w:t>
      </w:r>
      <w:r w:rsidR="00D96FA8" w:rsidRPr="0051432B">
        <w:rPr>
          <w:rFonts w:cstheme="minorHAnsi"/>
        </w:rPr>
        <w:t>opracowanych baz danych z</w:t>
      </w:r>
      <w:r w:rsidRPr="0051432B">
        <w:rPr>
          <w:rFonts w:cstheme="minorHAnsi"/>
        </w:rPr>
        <w:t xml:space="preserve"> wykonanych czynności sporządzi protokół</w:t>
      </w:r>
      <w:r w:rsidR="00D96FA8" w:rsidRPr="0051432B">
        <w:rPr>
          <w:rFonts w:cstheme="minorHAnsi"/>
        </w:rPr>
        <w:t xml:space="preserve">  </w:t>
      </w:r>
      <w:r w:rsidRPr="0051432B">
        <w:rPr>
          <w:rFonts w:cstheme="minorHAnsi"/>
        </w:rPr>
        <w:t xml:space="preserve"> kontroli wewnętrznej.</w:t>
      </w:r>
    </w:p>
    <w:p w:rsidR="0051432B" w:rsidRDefault="003E4CE4"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w</w:t>
      </w:r>
      <w:r w:rsidR="000A19F0" w:rsidRPr="0051432B">
        <w:rPr>
          <w:rFonts w:cstheme="minorHAnsi"/>
        </w:rPr>
        <w:t xml:space="preserve"> </w:t>
      </w:r>
      <w:r w:rsidR="00575A7D" w:rsidRPr="0051432B">
        <w:rPr>
          <w:rFonts w:cstheme="minorHAnsi"/>
        </w:rPr>
        <w:t xml:space="preserve"> </w:t>
      </w:r>
      <w:r w:rsidR="0048015A" w:rsidRPr="0051432B">
        <w:rPr>
          <w:rFonts w:cstheme="minorHAnsi"/>
        </w:rPr>
        <w:t>ramach</w:t>
      </w:r>
      <w:r w:rsidR="000A19F0" w:rsidRPr="0051432B">
        <w:rPr>
          <w:rFonts w:cstheme="minorHAnsi"/>
        </w:rPr>
        <w:t xml:space="preserve"> </w:t>
      </w:r>
      <w:r w:rsidR="00575A7D" w:rsidRPr="0051432B">
        <w:rPr>
          <w:rFonts w:cstheme="minorHAnsi"/>
        </w:rPr>
        <w:t xml:space="preserve"> </w:t>
      </w:r>
      <w:r w:rsidR="000A19F0" w:rsidRPr="0051432B">
        <w:rPr>
          <w:rFonts w:cstheme="minorHAnsi"/>
        </w:rPr>
        <w:t xml:space="preserve">realizacji </w:t>
      </w:r>
      <w:r w:rsidR="00575A7D" w:rsidRPr="0051432B">
        <w:rPr>
          <w:rFonts w:cstheme="minorHAnsi"/>
        </w:rPr>
        <w:t xml:space="preserve"> </w:t>
      </w:r>
      <w:r w:rsidR="000A19F0" w:rsidRPr="0051432B">
        <w:rPr>
          <w:rFonts w:cstheme="minorHAnsi"/>
        </w:rPr>
        <w:t>przedmiotu</w:t>
      </w:r>
      <w:r w:rsidR="00575A7D" w:rsidRPr="0051432B">
        <w:rPr>
          <w:rFonts w:cstheme="minorHAnsi"/>
        </w:rPr>
        <w:t xml:space="preserve">  </w:t>
      </w:r>
      <w:r w:rsidR="000A19F0" w:rsidRPr="0051432B">
        <w:rPr>
          <w:rFonts w:cstheme="minorHAnsi"/>
        </w:rPr>
        <w:t>zamówieni</w:t>
      </w:r>
      <w:r w:rsidR="00575A7D" w:rsidRPr="0051432B">
        <w:rPr>
          <w:rFonts w:cstheme="minorHAnsi"/>
        </w:rPr>
        <w:t xml:space="preserve">a </w:t>
      </w:r>
      <w:r w:rsidR="000A19F0" w:rsidRPr="0051432B">
        <w:rPr>
          <w:rFonts w:cstheme="minorHAnsi"/>
        </w:rPr>
        <w:t xml:space="preserve"> Wykonawca</w:t>
      </w:r>
      <w:r w:rsidR="00575A7D" w:rsidRPr="0051432B">
        <w:rPr>
          <w:rFonts w:cstheme="minorHAnsi"/>
        </w:rPr>
        <w:t xml:space="preserve">  </w:t>
      </w:r>
      <w:r w:rsidR="000A19F0" w:rsidRPr="0051432B">
        <w:rPr>
          <w:rFonts w:cstheme="minorHAnsi"/>
        </w:rPr>
        <w:t xml:space="preserve">opracuje </w:t>
      </w:r>
      <w:r w:rsidR="0093610D" w:rsidRPr="0051432B">
        <w:rPr>
          <w:rFonts w:cstheme="minorHAnsi"/>
        </w:rPr>
        <w:t xml:space="preserve">  </w:t>
      </w:r>
      <w:r w:rsidR="0048015A" w:rsidRPr="0051432B">
        <w:rPr>
          <w:rFonts w:cstheme="minorHAnsi"/>
        </w:rPr>
        <w:t xml:space="preserve">i </w:t>
      </w:r>
      <w:r w:rsidR="00575A7D" w:rsidRPr="0051432B">
        <w:rPr>
          <w:rFonts w:cstheme="minorHAnsi"/>
        </w:rPr>
        <w:t xml:space="preserve"> </w:t>
      </w:r>
      <w:r w:rsidR="0048015A" w:rsidRPr="0051432B">
        <w:rPr>
          <w:rFonts w:cstheme="minorHAnsi"/>
        </w:rPr>
        <w:t>przekaż</w:t>
      </w:r>
      <w:r w:rsidR="00575A7D" w:rsidRPr="0051432B">
        <w:rPr>
          <w:rFonts w:cstheme="minorHAnsi"/>
        </w:rPr>
        <w:t xml:space="preserve">e </w:t>
      </w:r>
      <w:r w:rsidR="000A19F0" w:rsidRPr="0051432B">
        <w:rPr>
          <w:rFonts w:cstheme="minorHAnsi"/>
        </w:rPr>
        <w:t xml:space="preserve"> Z</w:t>
      </w:r>
      <w:r w:rsidR="000A19F0" w:rsidRPr="0051432B">
        <w:rPr>
          <w:rFonts w:cstheme="minorHAnsi"/>
        </w:rPr>
        <w:t>a</w:t>
      </w:r>
      <w:r w:rsidR="000A19F0" w:rsidRPr="0051432B">
        <w:rPr>
          <w:rFonts w:cstheme="minorHAnsi"/>
        </w:rPr>
        <w:t>mawiającemu</w:t>
      </w:r>
      <w:r w:rsidR="00575A7D" w:rsidRPr="0051432B">
        <w:rPr>
          <w:rFonts w:cstheme="minorHAnsi"/>
        </w:rPr>
        <w:t xml:space="preserve"> </w:t>
      </w:r>
      <w:r w:rsidR="000A19F0" w:rsidRPr="0051432B">
        <w:rPr>
          <w:rFonts w:cstheme="minorHAnsi"/>
        </w:rPr>
        <w:t xml:space="preserve"> oraz Inspektorowi </w:t>
      </w:r>
      <w:r w:rsidR="00575A7D" w:rsidRPr="0051432B">
        <w:rPr>
          <w:rFonts w:cstheme="minorHAnsi"/>
        </w:rPr>
        <w:t>N</w:t>
      </w:r>
      <w:r w:rsidR="0093610D" w:rsidRPr="0051432B">
        <w:rPr>
          <w:rFonts w:cstheme="minorHAnsi"/>
        </w:rPr>
        <w:t xml:space="preserve">adzoru materiały </w:t>
      </w:r>
      <w:r w:rsidR="000A19F0" w:rsidRPr="0051432B">
        <w:rPr>
          <w:rFonts w:cstheme="minorHAnsi"/>
        </w:rPr>
        <w:t xml:space="preserve">podlegające </w:t>
      </w:r>
      <w:r w:rsidR="0048015A" w:rsidRPr="0051432B">
        <w:rPr>
          <w:rFonts w:cstheme="minorHAnsi"/>
        </w:rPr>
        <w:t xml:space="preserve">odbiorowi, </w:t>
      </w:r>
      <w:r w:rsidR="00575A7D" w:rsidRPr="0051432B">
        <w:rPr>
          <w:rFonts w:cstheme="minorHAnsi"/>
        </w:rPr>
        <w:t xml:space="preserve"> </w:t>
      </w:r>
      <w:r w:rsidR="0048015A" w:rsidRPr="0051432B">
        <w:rPr>
          <w:rFonts w:cstheme="minorHAnsi"/>
        </w:rPr>
        <w:t>skomplet</w:t>
      </w:r>
      <w:r w:rsidR="0048015A" w:rsidRPr="0051432B">
        <w:rPr>
          <w:rFonts w:cstheme="minorHAnsi"/>
        </w:rPr>
        <w:t>o</w:t>
      </w:r>
      <w:r w:rsidR="0048015A" w:rsidRPr="0051432B">
        <w:rPr>
          <w:rFonts w:cstheme="minorHAnsi"/>
        </w:rPr>
        <w:t xml:space="preserve">wane </w:t>
      </w:r>
      <w:r w:rsidR="000A19F0" w:rsidRPr="0051432B">
        <w:rPr>
          <w:rFonts w:cstheme="minorHAnsi"/>
        </w:rPr>
        <w:t xml:space="preserve">w </w:t>
      </w:r>
      <w:r w:rsidR="0048015A" w:rsidRPr="0051432B">
        <w:rPr>
          <w:rFonts w:cstheme="minorHAnsi"/>
        </w:rPr>
        <w:t>postaci</w:t>
      </w:r>
      <w:r w:rsidR="0051432B">
        <w:rPr>
          <w:rFonts w:cstheme="minorHAnsi"/>
        </w:rPr>
        <w:t xml:space="preserve"> </w:t>
      </w:r>
      <w:r w:rsidR="0093610D" w:rsidRPr="0051432B">
        <w:rPr>
          <w:rFonts w:cstheme="minorHAnsi"/>
        </w:rPr>
        <w:t xml:space="preserve">operatu </w:t>
      </w:r>
      <w:r w:rsidR="0048015A" w:rsidRPr="0051432B">
        <w:rPr>
          <w:rFonts w:cstheme="minorHAnsi"/>
        </w:rPr>
        <w:t xml:space="preserve">technicznego, </w:t>
      </w:r>
      <w:r w:rsidR="000A19F0" w:rsidRPr="0051432B">
        <w:rPr>
          <w:rFonts w:cstheme="minorHAnsi"/>
        </w:rPr>
        <w:t xml:space="preserve">w którym oprócz </w:t>
      </w:r>
      <w:r w:rsidR="008A5DE4" w:rsidRPr="0051432B">
        <w:rPr>
          <w:rFonts w:cstheme="minorHAnsi"/>
        </w:rPr>
        <w:t>dokumentów wymienionych w §</w:t>
      </w:r>
      <w:r w:rsidR="0048015A" w:rsidRPr="0051432B">
        <w:rPr>
          <w:rFonts w:cstheme="minorHAnsi"/>
        </w:rPr>
        <w:t xml:space="preserve"> 71</w:t>
      </w:r>
      <w:r w:rsidR="0093610D" w:rsidRPr="0051432B">
        <w:rPr>
          <w:rFonts w:cstheme="minorHAnsi"/>
        </w:rPr>
        <w:t xml:space="preserve"> </w:t>
      </w:r>
      <w:r w:rsidR="0048015A" w:rsidRPr="0051432B">
        <w:rPr>
          <w:rFonts w:cstheme="minorHAnsi"/>
        </w:rPr>
        <w:t xml:space="preserve">ust. 2 rozporządzenia w sprawie standardów technicznych, wejdą także dokumenty zawierające wyniki </w:t>
      </w:r>
      <w:r w:rsidR="000A19F0" w:rsidRPr="0051432B">
        <w:rPr>
          <w:rFonts w:cstheme="minorHAnsi"/>
        </w:rPr>
        <w:t>pr</w:t>
      </w:r>
      <w:r w:rsidR="0051432B">
        <w:rPr>
          <w:rFonts w:cstheme="minorHAnsi"/>
        </w:rPr>
        <w:t xml:space="preserve">zeprowadzonych przez Wykonawcę </w:t>
      </w:r>
      <w:r w:rsidR="000A19F0" w:rsidRPr="0051432B">
        <w:rPr>
          <w:rFonts w:cstheme="minorHAnsi"/>
        </w:rPr>
        <w:t xml:space="preserve">analiz </w:t>
      </w:r>
      <w:r w:rsidR="0048015A" w:rsidRPr="0051432B">
        <w:rPr>
          <w:rFonts w:cstheme="minorHAnsi"/>
        </w:rPr>
        <w:t xml:space="preserve"> </w:t>
      </w:r>
      <w:r w:rsidR="000A19F0" w:rsidRPr="0051432B">
        <w:rPr>
          <w:rFonts w:cstheme="minorHAnsi"/>
        </w:rPr>
        <w:t xml:space="preserve">oraz </w:t>
      </w:r>
      <w:r w:rsidR="0048015A" w:rsidRPr="0051432B">
        <w:rPr>
          <w:rFonts w:cstheme="minorHAnsi"/>
        </w:rPr>
        <w:t xml:space="preserve">kontroli </w:t>
      </w:r>
      <w:r w:rsidR="000A19F0" w:rsidRPr="0051432B">
        <w:rPr>
          <w:rFonts w:cstheme="minorHAnsi"/>
        </w:rPr>
        <w:t>wewnętr</w:t>
      </w:r>
      <w:r w:rsidR="000A19F0" w:rsidRPr="0051432B">
        <w:rPr>
          <w:rFonts w:cstheme="minorHAnsi"/>
        </w:rPr>
        <w:t>z</w:t>
      </w:r>
      <w:r w:rsidR="000A19F0" w:rsidRPr="0051432B">
        <w:rPr>
          <w:rFonts w:cstheme="minorHAnsi"/>
        </w:rPr>
        <w:t>nej</w:t>
      </w:r>
      <w:r w:rsidR="0051432B">
        <w:rPr>
          <w:rFonts w:cstheme="minorHAnsi"/>
        </w:rPr>
        <w:t>.</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Wykonawca</w:t>
      </w:r>
      <w:r w:rsidR="0093610D" w:rsidRPr="0051432B">
        <w:rPr>
          <w:rFonts w:cstheme="minorHAnsi"/>
        </w:rPr>
        <w:t xml:space="preserve"> </w:t>
      </w:r>
      <w:r w:rsidR="00575A7D" w:rsidRPr="0051432B">
        <w:rPr>
          <w:rFonts w:cstheme="minorHAnsi"/>
        </w:rPr>
        <w:t xml:space="preserve"> </w:t>
      </w:r>
      <w:r w:rsidR="0093610D" w:rsidRPr="0051432B">
        <w:rPr>
          <w:rFonts w:cstheme="minorHAnsi"/>
        </w:rPr>
        <w:t xml:space="preserve"> </w:t>
      </w:r>
      <w:r w:rsidR="00575A7D" w:rsidRPr="0051432B">
        <w:rPr>
          <w:rFonts w:cstheme="minorHAnsi"/>
        </w:rPr>
        <w:t xml:space="preserve">skompletuje  </w:t>
      </w:r>
      <w:r w:rsidRPr="0051432B">
        <w:rPr>
          <w:rFonts w:cstheme="minorHAnsi"/>
        </w:rPr>
        <w:t>operat</w:t>
      </w:r>
      <w:r w:rsidR="00575A7D" w:rsidRPr="0051432B">
        <w:rPr>
          <w:rFonts w:cstheme="minorHAnsi"/>
        </w:rPr>
        <w:t xml:space="preserve"> </w:t>
      </w:r>
      <w:r w:rsidR="000A19F0" w:rsidRPr="0051432B">
        <w:rPr>
          <w:rFonts w:cstheme="minorHAnsi"/>
        </w:rPr>
        <w:t xml:space="preserve"> t</w:t>
      </w:r>
      <w:r w:rsidRPr="0051432B">
        <w:rPr>
          <w:rFonts w:cstheme="minorHAnsi"/>
        </w:rPr>
        <w:t>echniczn</w:t>
      </w:r>
      <w:r w:rsidR="0093610D" w:rsidRPr="0051432B">
        <w:rPr>
          <w:rFonts w:cstheme="minorHAnsi"/>
        </w:rPr>
        <w:t>y</w:t>
      </w:r>
      <w:r w:rsidR="00575A7D" w:rsidRPr="0051432B">
        <w:rPr>
          <w:rFonts w:cstheme="minorHAnsi"/>
        </w:rPr>
        <w:t xml:space="preserve"> </w:t>
      </w:r>
      <w:r w:rsidR="0093610D" w:rsidRPr="0051432B">
        <w:rPr>
          <w:rFonts w:cstheme="minorHAnsi"/>
        </w:rPr>
        <w:t xml:space="preserve"> </w:t>
      </w:r>
      <w:r w:rsidRPr="0051432B">
        <w:rPr>
          <w:rFonts w:cstheme="minorHAnsi"/>
        </w:rPr>
        <w:t>zawierając</w:t>
      </w:r>
      <w:r w:rsidR="0093610D" w:rsidRPr="0051432B">
        <w:rPr>
          <w:rFonts w:cstheme="minorHAnsi"/>
        </w:rPr>
        <w:t xml:space="preserve">y </w:t>
      </w:r>
      <w:r w:rsidRPr="0051432B">
        <w:rPr>
          <w:rFonts w:cstheme="minorHAnsi"/>
        </w:rPr>
        <w:t>rezultat</w:t>
      </w:r>
      <w:r w:rsidR="0093610D" w:rsidRPr="0051432B">
        <w:rPr>
          <w:rFonts w:cstheme="minorHAnsi"/>
        </w:rPr>
        <w:t xml:space="preserve">y </w:t>
      </w:r>
      <w:r w:rsidRPr="0051432B">
        <w:rPr>
          <w:rFonts w:cstheme="minorHAnsi"/>
        </w:rPr>
        <w:t xml:space="preserve"> wykonanyc</w:t>
      </w:r>
      <w:r w:rsidR="0093610D" w:rsidRPr="0051432B">
        <w:rPr>
          <w:rFonts w:cstheme="minorHAnsi"/>
        </w:rPr>
        <w:t xml:space="preserve">h </w:t>
      </w:r>
      <w:r w:rsidRPr="0051432B">
        <w:rPr>
          <w:rFonts w:cstheme="minorHAnsi"/>
        </w:rPr>
        <w:t>prac</w:t>
      </w:r>
      <w:r w:rsidR="0093610D" w:rsidRPr="0051432B">
        <w:rPr>
          <w:rFonts w:cstheme="minorHAnsi"/>
        </w:rPr>
        <w:t xml:space="preserve">, </w:t>
      </w:r>
      <w:r w:rsidR="00575A7D" w:rsidRPr="0051432B">
        <w:rPr>
          <w:rFonts w:cstheme="minorHAnsi"/>
        </w:rPr>
        <w:t xml:space="preserve"> </w:t>
      </w:r>
      <w:r w:rsidRPr="0051432B">
        <w:rPr>
          <w:rFonts w:cstheme="minorHAnsi"/>
        </w:rPr>
        <w:t xml:space="preserve">oraz  </w:t>
      </w:r>
      <w:r w:rsidR="0093610D" w:rsidRPr="0051432B">
        <w:rPr>
          <w:rFonts w:cstheme="minorHAnsi"/>
        </w:rPr>
        <w:t xml:space="preserve"> </w:t>
      </w:r>
      <w:r w:rsidRPr="0051432B">
        <w:rPr>
          <w:rFonts w:cstheme="minorHAnsi"/>
        </w:rPr>
        <w:t xml:space="preserve">dokona </w:t>
      </w:r>
      <w:r w:rsidR="0093610D" w:rsidRPr="0051432B">
        <w:rPr>
          <w:rFonts w:cstheme="minorHAnsi"/>
        </w:rPr>
        <w:t xml:space="preserve"> </w:t>
      </w:r>
      <w:r w:rsidRPr="0051432B">
        <w:rPr>
          <w:rFonts w:cstheme="minorHAnsi"/>
        </w:rPr>
        <w:t>wewnętrznej kontroli</w:t>
      </w:r>
      <w:r w:rsidR="00575A7D" w:rsidRPr="0051432B">
        <w:rPr>
          <w:rFonts w:cstheme="minorHAnsi"/>
        </w:rPr>
        <w:t xml:space="preserve"> </w:t>
      </w:r>
      <w:r w:rsidRPr="0051432B">
        <w:rPr>
          <w:rFonts w:cstheme="minorHAnsi"/>
        </w:rPr>
        <w:t xml:space="preserve"> </w:t>
      </w:r>
      <w:r w:rsidR="00575A7D" w:rsidRPr="0051432B">
        <w:rPr>
          <w:rFonts w:cstheme="minorHAnsi"/>
        </w:rPr>
        <w:t xml:space="preserve"> </w:t>
      </w:r>
      <w:r w:rsidRPr="0051432B">
        <w:rPr>
          <w:rFonts w:cstheme="minorHAnsi"/>
        </w:rPr>
        <w:t>jakości</w:t>
      </w:r>
      <w:r w:rsidR="0093610D" w:rsidRPr="0051432B">
        <w:rPr>
          <w:rFonts w:cstheme="minorHAnsi"/>
        </w:rPr>
        <w:t xml:space="preserve"> </w:t>
      </w:r>
      <w:r w:rsidRPr="0051432B">
        <w:rPr>
          <w:rFonts w:cstheme="minorHAnsi"/>
        </w:rPr>
        <w:t xml:space="preserve"> tych </w:t>
      </w:r>
      <w:r w:rsidR="0093610D" w:rsidRPr="0051432B">
        <w:rPr>
          <w:rFonts w:cstheme="minorHAnsi"/>
        </w:rPr>
        <w:t xml:space="preserve"> </w:t>
      </w:r>
      <w:r w:rsidRPr="0051432B">
        <w:rPr>
          <w:rFonts w:cstheme="minorHAnsi"/>
        </w:rPr>
        <w:t xml:space="preserve">rezultatów. </w:t>
      </w:r>
      <w:r w:rsidR="000A19F0" w:rsidRPr="0051432B">
        <w:rPr>
          <w:rFonts w:cstheme="minorHAnsi"/>
        </w:rPr>
        <w:t xml:space="preserve">Pozytywny </w:t>
      </w:r>
      <w:r w:rsidRPr="0051432B">
        <w:rPr>
          <w:rFonts w:cstheme="minorHAnsi"/>
        </w:rPr>
        <w:t>wynik w</w:t>
      </w:r>
      <w:r w:rsidRPr="0051432B">
        <w:rPr>
          <w:rFonts w:cstheme="minorHAnsi"/>
        </w:rPr>
        <w:t>e</w:t>
      </w:r>
      <w:r w:rsidRPr="0051432B">
        <w:rPr>
          <w:rFonts w:cstheme="minorHAnsi"/>
        </w:rPr>
        <w:t>wnętrznej</w:t>
      </w:r>
      <w:r w:rsidR="0093610D" w:rsidRPr="0051432B">
        <w:rPr>
          <w:rFonts w:cstheme="minorHAnsi"/>
        </w:rPr>
        <w:t xml:space="preserve"> </w:t>
      </w:r>
      <w:r w:rsidRPr="0051432B">
        <w:rPr>
          <w:rFonts w:cstheme="minorHAnsi"/>
        </w:rPr>
        <w:t xml:space="preserve"> kontrol</w:t>
      </w:r>
      <w:r w:rsidR="000A19F0" w:rsidRPr="0051432B">
        <w:rPr>
          <w:rFonts w:cstheme="minorHAnsi"/>
        </w:rPr>
        <w:t>i</w:t>
      </w:r>
      <w:r w:rsidR="0093610D" w:rsidRPr="0051432B">
        <w:rPr>
          <w:rFonts w:cstheme="minorHAnsi"/>
        </w:rPr>
        <w:t xml:space="preserve"> </w:t>
      </w:r>
      <w:r w:rsidR="000A19F0" w:rsidRPr="0051432B">
        <w:rPr>
          <w:rFonts w:cstheme="minorHAnsi"/>
        </w:rPr>
        <w:t xml:space="preserve"> </w:t>
      </w:r>
      <w:r w:rsidRPr="0051432B">
        <w:rPr>
          <w:rFonts w:cstheme="minorHAnsi"/>
        </w:rPr>
        <w:t>jakośc</w:t>
      </w:r>
      <w:r w:rsidR="000A19F0" w:rsidRPr="0051432B">
        <w:rPr>
          <w:rFonts w:cstheme="minorHAnsi"/>
        </w:rPr>
        <w:t xml:space="preserve">i </w:t>
      </w:r>
      <w:r w:rsidRPr="0051432B">
        <w:rPr>
          <w:rFonts w:cstheme="minorHAnsi"/>
        </w:rPr>
        <w:t>będzi</w:t>
      </w:r>
      <w:r w:rsidR="000A19F0" w:rsidRPr="0051432B">
        <w:rPr>
          <w:rFonts w:cstheme="minorHAnsi"/>
        </w:rPr>
        <w:t xml:space="preserve">e </w:t>
      </w:r>
      <w:r w:rsidRPr="0051432B">
        <w:rPr>
          <w:rFonts w:cstheme="minorHAnsi"/>
        </w:rPr>
        <w:t>stanowi</w:t>
      </w:r>
      <w:r w:rsidR="000A19F0" w:rsidRPr="0051432B">
        <w:rPr>
          <w:rFonts w:cstheme="minorHAnsi"/>
        </w:rPr>
        <w:t xml:space="preserve">ł </w:t>
      </w:r>
      <w:r w:rsidRPr="0051432B">
        <w:rPr>
          <w:rFonts w:cstheme="minorHAnsi"/>
        </w:rPr>
        <w:t xml:space="preserve"> </w:t>
      </w:r>
      <w:r w:rsidR="00575A7D" w:rsidRPr="0051432B">
        <w:rPr>
          <w:rFonts w:cstheme="minorHAnsi"/>
        </w:rPr>
        <w:t xml:space="preserve">podstawę  </w:t>
      </w:r>
      <w:r w:rsidRPr="0051432B">
        <w:rPr>
          <w:rFonts w:cstheme="minorHAnsi"/>
        </w:rPr>
        <w:t>do</w:t>
      </w:r>
      <w:r w:rsidR="00575A7D" w:rsidRPr="0051432B">
        <w:rPr>
          <w:rFonts w:cstheme="minorHAnsi"/>
        </w:rPr>
        <w:t xml:space="preserve">  </w:t>
      </w:r>
      <w:r w:rsidRPr="0051432B">
        <w:rPr>
          <w:rFonts w:cstheme="minorHAnsi"/>
        </w:rPr>
        <w:t xml:space="preserve"> przekazani</w:t>
      </w:r>
      <w:r w:rsidR="00575A7D" w:rsidRPr="0051432B">
        <w:rPr>
          <w:rFonts w:cstheme="minorHAnsi"/>
        </w:rPr>
        <w:t xml:space="preserve">a  </w:t>
      </w:r>
      <w:r w:rsidRPr="0051432B">
        <w:rPr>
          <w:rFonts w:cstheme="minorHAnsi"/>
        </w:rPr>
        <w:t>rezultatów</w:t>
      </w:r>
      <w:r w:rsidR="000A19F0" w:rsidRPr="0051432B">
        <w:rPr>
          <w:rFonts w:cstheme="minorHAnsi"/>
        </w:rPr>
        <w:t xml:space="preserve">  </w:t>
      </w:r>
      <w:r w:rsidRPr="0051432B">
        <w:rPr>
          <w:rFonts w:cstheme="minorHAnsi"/>
        </w:rPr>
        <w:t xml:space="preserve"> pra</w:t>
      </w:r>
      <w:r w:rsidR="00575A7D" w:rsidRPr="0051432B">
        <w:rPr>
          <w:rFonts w:cstheme="minorHAnsi"/>
        </w:rPr>
        <w:t>c  d</w:t>
      </w:r>
      <w:r w:rsidRPr="0051432B">
        <w:rPr>
          <w:rFonts w:cstheme="minorHAnsi"/>
        </w:rPr>
        <w:t>o</w:t>
      </w:r>
      <w:r w:rsidR="00575A7D" w:rsidRPr="0051432B">
        <w:rPr>
          <w:rFonts w:cstheme="minorHAnsi"/>
        </w:rPr>
        <w:t xml:space="preserve"> </w:t>
      </w:r>
      <w:r w:rsidR="000A19F0" w:rsidRPr="0051432B">
        <w:rPr>
          <w:rFonts w:cstheme="minorHAnsi"/>
        </w:rPr>
        <w:t xml:space="preserve"> </w:t>
      </w:r>
      <w:r w:rsidRPr="0051432B">
        <w:rPr>
          <w:rFonts w:cstheme="minorHAnsi"/>
        </w:rPr>
        <w:t xml:space="preserve"> odbioru.</w:t>
      </w:r>
    </w:p>
    <w:p w:rsidR="000A19F0" w:rsidRDefault="000A19F0"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Wykonawca zapisze dane zawarte w roboczej bazie danych GESUT w postaci plików w formacie *.GML zgodnie ze schematem aplikacyjnym GML zawartym w załączniku nr 4 do rozporządzenia</w:t>
      </w:r>
      <w:r w:rsidR="0093610D" w:rsidRPr="0051432B">
        <w:rPr>
          <w:rFonts w:cstheme="minorHAnsi"/>
        </w:rPr>
        <w:t xml:space="preserve"> </w:t>
      </w:r>
      <w:r w:rsidRPr="0051432B">
        <w:rPr>
          <w:rFonts w:cstheme="minorHAnsi"/>
        </w:rPr>
        <w:t>w sprawie powiatowej bazy GESUT i krajowej bazy GESUT. Podo</w:t>
      </w:r>
      <w:r w:rsidRPr="0051432B">
        <w:rPr>
          <w:rFonts w:cstheme="minorHAnsi"/>
        </w:rPr>
        <w:t>b</w:t>
      </w:r>
      <w:r w:rsidRPr="0051432B">
        <w:rPr>
          <w:rFonts w:cstheme="minorHAnsi"/>
        </w:rPr>
        <w:t>nie dane zawarte w roboczej bazie danych BDOT500 Wykonawca zapisze w postaci pl</w:t>
      </w:r>
      <w:r w:rsidRPr="0051432B">
        <w:rPr>
          <w:rFonts w:cstheme="minorHAnsi"/>
        </w:rPr>
        <w:t>i</w:t>
      </w:r>
      <w:r w:rsidRPr="0051432B">
        <w:rPr>
          <w:rFonts w:cstheme="minorHAnsi"/>
        </w:rPr>
        <w:t>ków w formacie *.GML, zgodnie ze schematem aplikacyjnym GML zawartym w za</w:t>
      </w:r>
      <w:r w:rsidR="000C204F" w:rsidRPr="0051432B">
        <w:rPr>
          <w:rFonts w:cstheme="minorHAnsi"/>
        </w:rPr>
        <w:t>łączn</w:t>
      </w:r>
      <w:r w:rsidR="000C204F" w:rsidRPr="0051432B">
        <w:rPr>
          <w:rFonts w:cstheme="minorHAnsi"/>
        </w:rPr>
        <w:t>i</w:t>
      </w:r>
      <w:r w:rsidR="000C204F" w:rsidRPr="0051432B">
        <w:rPr>
          <w:rFonts w:cstheme="minorHAnsi"/>
        </w:rPr>
        <w:lastRenderedPageBreak/>
        <w:t xml:space="preserve">ku nr 4 do rozporządzenia </w:t>
      </w:r>
      <w:r w:rsidRPr="0051432B">
        <w:rPr>
          <w:rFonts w:cstheme="minorHAnsi"/>
        </w:rPr>
        <w:t>w sprawie bazy danych obiektów topograficznych oraz mapy zasadniczej.</w:t>
      </w:r>
    </w:p>
    <w:p w:rsidR="000A19F0" w:rsidRPr="0051432B" w:rsidRDefault="003E4CE4"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d</w:t>
      </w:r>
      <w:r w:rsidR="000A19F0" w:rsidRPr="0051432B">
        <w:rPr>
          <w:rFonts w:cstheme="minorHAnsi"/>
        </w:rPr>
        <w:t>ane</w:t>
      </w:r>
      <w:r w:rsidR="00602EA3" w:rsidRPr="0051432B">
        <w:rPr>
          <w:rFonts w:cstheme="minorHAnsi"/>
        </w:rPr>
        <w:t xml:space="preserve">  </w:t>
      </w:r>
      <w:r w:rsidR="000A19F0" w:rsidRPr="0051432B">
        <w:rPr>
          <w:rFonts w:cstheme="minorHAnsi"/>
        </w:rPr>
        <w:t>zawarte</w:t>
      </w:r>
      <w:r w:rsidR="00602EA3" w:rsidRPr="0051432B">
        <w:rPr>
          <w:rFonts w:cstheme="minorHAnsi"/>
        </w:rPr>
        <w:t xml:space="preserve"> w</w:t>
      </w:r>
      <w:r w:rsidR="00276412" w:rsidRPr="0051432B">
        <w:rPr>
          <w:rFonts w:cstheme="minorHAnsi"/>
        </w:rPr>
        <w:t xml:space="preserve"> </w:t>
      </w:r>
      <w:r w:rsidR="000A19F0" w:rsidRPr="0051432B">
        <w:rPr>
          <w:rFonts w:cstheme="minorHAnsi"/>
        </w:rPr>
        <w:t xml:space="preserve"> </w:t>
      </w:r>
      <w:r w:rsidR="00276412" w:rsidRPr="0051432B">
        <w:rPr>
          <w:rFonts w:cstheme="minorHAnsi"/>
        </w:rPr>
        <w:t>roboczych b</w:t>
      </w:r>
      <w:r w:rsidR="000A19F0" w:rsidRPr="0051432B">
        <w:rPr>
          <w:rFonts w:cstheme="minorHAnsi"/>
        </w:rPr>
        <w:t xml:space="preserve">azach </w:t>
      </w:r>
      <w:r w:rsidR="00602EA3" w:rsidRPr="0051432B">
        <w:rPr>
          <w:rFonts w:cstheme="minorHAnsi"/>
        </w:rPr>
        <w:t xml:space="preserve"> </w:t>
      </w:r>
      <w:r w:rsidR="00276412" w:rsidRPr="0051432B">
        <w:rPr>
          <w:rFonts w:cstheme="minorHAnsi"/>
        </w:rPr>
        <w:t xml:space="preserve"> </w:t>
      </w:r>
      <w:r w:rsidR="000A19F0" w:rsidRPr="0051432B">
        <w:rPr>
          <w:rFonts w:cstheme="minorHAnsi"/>
        </w:rPr>
        <w:t>danyc</w:t>
      </w:r>
      <w:r w:rsidR="00602EA3" w:rsidRPr="0051432B">
        <w:rPr>
          <w:rFonts w:cstheme="minorHAnsi"/>
        </w:rPr>
        <w:t xml:space="preserve">h  </w:t>
      </w:r>
      <w:r w:rsidR="000A19F0" w:rsidRPr="0051432B">
        <w:rPr>
          <w:rFonts w:cstheme="minorHAnsi"/>
        </w:rPr>
        <w:t>GESUT</w:t>
      </w:r>
      <w:r w:rsidR="009366FB" w:rsidRPr="0051432B">
        <w:rPr>
          <w:rFonts w:cstheme="minorHAnsi"/>
        </w:rPr>
        <w:t>,</w:t>
      </w:r>
      <w:r w:rsidR="00602EA3" w:rsidRPr="0051432B">
        <w:rPr>
          <w:rFonts w:cstheme="minorHAnsi"/>
        </w:rPr>
        <w:t xml:space="preserve"> </w:t>
      </w:r>
      <w:r w:rsidR="000A19F0" w:rsidRPr="0051432B">
        <w:rPr>
          <w:rFonts w:cstheme="minorHAnsi"/>
        </w:rPr>
        <w:t>BDOT500</w:t>
      </w:r>
      <w:r w:rsidR="00602EA3" w:rsidRPr="0051432B">
        <w:rPr>
          <w:rFonts w:cstheme="minorHAnsi"/>
        </w:rPr>
        <w:t xml:space="preserve"> </w:t>
      </w:r>
      <w:r w:rsidR="009366FB" w:rsidRPr="0051432B">
        <w:rPr>
          <w:rFonts w:cstheme="minorHAnsi"/>
        </w:rPr>
        <w:t>oraz EGIB</w:t>
      </w:r>
      <w:r w:rsidR="00602EA3" w:rsidRPr="0051432B">
        <w:rPr>
          <w:rFonts w:cstheme="minorHAnsi"/>
        </w:rPr>
        <w:t xml:space="preserve"> </w:t>
      </w:r>
      <w:r w:rsidR="000A19F0" w:rsidRPr="0051432B">
        <w:rPr>
          <w:rFonts w:cstheme="minorHAnsi"/>
        </w:rPr>
        <w:t>zostaną wygenerowane</w:t>
      </w:r>
      <w:r w:rsidR="00602EA3" w:rsidRPr="0051432B">
        <w:rPr>
          <w:rFonts w:cstheme="minorHAnsi"/>
        </w:rPr>
        <w:t xml:space="preserve"> </w:t>
      </w:r>
      <w:r w:rsidR="000A19F0" w:rsidRPr="0051432B">
        <w:rPr>
          <w:rFonts w:cstheme="minorHAnsi"/>
        </w:rPr>
        <w:t xml:space="preserve"> do</w:t>
      </w:r>
      <w:r w:rsidR="00602EA3" w:rsidRPr="0051432B">
        <w:rPr>
          <w:rFonts w:cstheme="minorHAnsi"/>
        </w:rPr>
        <w:t xml:space="preserve">  </w:t>
      </w:r>
      <w:r w:rsidR="000A19F0" w:rsidRPr="0051432B">
        <w:rPr>
          <w:rFonts w:cstheme="minorHAnsi"/>
        </w:rPr>
        <w:t>plików  w formacie</w:t>
      </w:r>
      <w:r w:rsidR="00602EA3" w:rsidRPr="0051432B">
        <w:rPr>
          <w:rFonts w:cstheme="minorHAnsi"/>
        </w:rPr>
        <w:t xml:space="preserve">  </w:t>
      </w:r>
      <w:r w:rsidR="000A19F0" w:rsidRPr="0051432B">
        <w:rPr>
          <w:rFonts w:cstheme="minorHAnsi"/>
        </w:rPr>
        <w:t xml:space="preserve"> </w:t>
      </w:r>
      <w:proofErr w:type="spellStart"/>
      <w:r w:rsidR="000A19F0" w:rsidRPr="0051432B">
        <w:rPr>
          <w:rFonts w:cstheme="minorHAnsi"/>
        </w:rPr>
        <w:t>EwMapy</w:t>
      </w:r>
      <w:proofErr w:type="spellEnd"/>
      <w:r w:rsidR="000A19F0" w:rsidRPr="0051432B">
        <w:rPr>
          <w:rFonts w:cstheme="minorHAnsi"/>
        </w:rPr>
        <w:t>.</w:t>
      </w:r>
    </w:p>
    <w:p w:rsidR="00D36B39" w:rsidRPr="00E73D52" w:rsidRDefault="009F1D5C" w:rsidP="003E4CE4">
      <w:pPr>
        <w:tabs>
          <w:tab w:val="left" w:pos="2160"/>
        </w:tabs>
        <w:ind w:left="567" w:hanging="425"/>
        <w:rPr>
          <w:rFonts w:ascii="Arial" w:hAnsi="Arial" w:cs="Arial"/>
          <w:sz w:val="24"/>
          <w:szCs w:val="24"/>
        </w:rPr>
      </w:pPr>
      <w:r>
        <w:rPr>
          <w:rFonts w:ascii="Arial" w:hAnsi="Arial" w:cs="Arial"/>
          <w:sz w:val="24"/>
          <w:szCs w:val="24"/>
        </w:rPr>
        <w:tab/>
      </w:r>
    </w:p>
    <w:p w:rsidR="0089537D" w:rsidRPr="007B2B55" w:rsidRDefault="00230078" w:rsidP="0082024C">
      <w:pPr>
        <w:rPr>
          <w:rFonts w:ascii="Arial" w:hAnsi="Arial" w:cs="Arial"/>
          <w:b/>
          <w:sz w:val="24"/>
          <w:szCs w:val="24"/>
        </w:rPr>
      </w:pPr>
      <w:r w:rsidRPr="007B2B55">
        <w:rPr>
          <w:rFonts w:ascii="Arial" w:eastAsia="TimesNewRoman" w:hAnsi="Arial" w:cs="Arial"/>
          <w:b/>
          <w:color w:val="000000" w:themeColor="text1"/>
          <w:sz w:val="24"/>
          <w:szCs w:val="24"/>
        </w:rPr>
        <w:t>V</w:t>
      </w:r>
      <w:r w:rsidR="00A422CA" w:rsidRPr="007B2B55">
        <w:rPr>
          <w:rFonts w:ascii="Arial" w:hAnsi="Arial" w:cs="Arial"/>
          <w:b/>
          <w:sz w:val="24"/>
          <w:szCs w:val="24"/>
        </w:rPr>
        <w:t xml:space="preserve">. </w:t>
      </w:r>
      <w:r w:rsidR="009F1D5C" w:rsidRPr="009F1D5C">
        <w:rPr>
          <w:rFonts w:ascii="Arial" w:hAnsi="Arial" w:cs="Arial"/>
          <w:b/>
        </w:rPr>
        <w:t>ZAKRES OPRACOWANIA</w:t>
      </w:r>
    </w:p>
    <w:p w:rsidR="00A422CA" w:rsidRPr="009F1D5C" w:rsidRDefault="00C01538" w:rsidP="000C204F">
      <w:pPr>
        <w:pStyle w:val="Bezodstpw"/>
        <w:ind w:firstLine="708"/>
        <w:rPr>
          <w:rFonts w:ascii="Arial" w:hAnsi="Arial" w:cs="Arial"/>
        </w:rPr>
      </w:pPr>
      <w:r w:rsidRPr="009F1D5C">
        <w:rPr>
          <w:rFonts w:ascii="Arial" w:hAnsi="Arial" w:cs="Arial"/>
          <w:b/>
        </w:rPr>
        <w:t>Obiekt 1.</w:t>
      </w:r>
      <w:r w:rsidR="00033614" w:rsidRPr="009F1D5C">
        <w:rPr>
          <w:rFonts w:ascii="Arial" w:hAnsi="Arial" w:cs="Arial"/>
        </w:rPr>
        <w:t xml:space="preserve">  Działoszyce </w:t>
      </w:r>
      <w:r w:rsidRPr="009F1D5C">
        <w:rPr>
          <w:rFonts w:ascii="Arial" w:hAnsi="Arial" w:cs="Arial"/>
        </w:rPr>
        <w:t>- 260801_4 ( 1 obręb)</w:t>
      </w:r>
    </w:p>
    <w:p w:rsidR="00C01538" w:rsidRPr="009F1D5C" w:rsidRDefault="00D56552" w:rsidP="000C204F">
      <w:pPr>
        <w:pStyle w:val="Bezodstpw"/>
        <w:ind w:firstLine="708"/>
        <w:rPr>
          <w:rFonts w:ascii="Arial" w:hAnsi="Arial" w:cs="Arial"/>
        </w:rPr>
      </w:pPr>
      <w:r w:rsidRPr="009F1D5C">
        <w:rPr>
          <w:rFonts w:ascii="Arial" w:hAnsi="Arial" w:cs="Arial"/>
          <w:b/>
        </w:rPr>
        <w:t>Obiekt 2</w:t>
      </w:r>
      <w:r w:rsidR="00C01538" w:rsidRPr="009F1D5C">
        <w:rPr>
          <w:rFonts w:ascii="Arial" w:hAnsi="Arial" w:cs="Arial"/>
        </w:rPr>
        <w:t xml:space="preserve">. </w:t>
      </w:r>
      <w:r w:rsidRPr="009F1D5C">
        <w:rPr>
          <w:rFonts w:ascii="Arial" w:hAnsi="Arial" w:cs="Arial"/>
        </w:rPr>
        <w:t xml:space="preserve"> </w:t>
      </w:r>
      <w:r w:rsidR="00C01538" w:rsidRPr="009F1D5C">
        <w:rPr>
          <w:rFonts w:ascii="Arial" w:hAnsi="Arial" w:cs="Arial"/>
        </w:rPr>
        <w:t>Działoszyce obszar wiejski  - 260801_5. ( 36 obrębów)</w:t>
      </w:r>
    </w:p>
    <w:p w:rsidR="0032517B" w:rsidRPr="009F1D5C" w:rsidRDefault="0032517B" w:rsidP="0032517B">
      <w:pPr>
        <w:autoSpaceDE w:val="0"/>
        <w:autoSpaceDN w:val="0"/>
        <w:adjustRightInd w:val="0"/>
        <w:spacing w:after="0" w:line="240" w:lineRule="auto"/>
        <w:rPr>
          <w:rFonts w:ascii="Arial" w:eastAsia="TimesNewRoman" w:hAnsi="Arial" w:cs="Arial"/>
        </w:rPr>
      </w:pPr>
    </w:p>
    <w:p w:rsidR="0032517B" w:rsidRPr="009F1D5C" w:rsidRDefault="0032517B" w:rsidP="009F1D5C">
      <w:pPr>
        <w:autoSpaceDE w:val="0"/>
        <w:autoSpaceDN w:val="0"/>
        <w:adjustRightInd w:val="0"/>
        <w:spacing w:after="0" w:line="240" w:lineRule="auto"/>
        <w:jc w:val="both"/>
        <w:rPr>
          <w:rFonts w:ascii="Arial" w:hAnsi="Arial" w:cs="Arial"/>
        </w:rPr>
      </w:pPr>
      <w:r w:rsidRPr="009F1D5C">
        <w:rPr>
          <w:rFonts w:ascii="Arial" w:hAnsi="Arial" w:cs="Arial"/>
        </w:rPr>
        <w:t>W tabeli poniżej przedstawiono podstawowe dane ewidencyjne charakteryzujące obiekt Nr 1.</w:t>
      </w:r>
    </w:p>
    <w:p w:rsidR="001D2EFE" w:rsidRPr="009F1D5C" w:rsidRDefault="00444119" w:rsidP="009F1D5C">
      <w:pPr>
        <w:autoSpaceDE w:val="0"/>
        <w:autoSpaceDN w:val="0"/>
        <w:adjustRightInd w:val="0"/>
        <w:spacing w:after="0" w:line="240" w:lineRule="auto"/>
        <w:jc w:val="both"/>
        <w:rPr>
          <w:rFonts w:ascii="Arial" w:hAnsi="Arial" w:cs="Arial"/>
        </w:rPr>
      </w:pPr>
      <w:r w:rsidRPr="009F1D5C">
        <w:rPr>
          <w:rFonts w:ascii="Arial" w:hAnsi="Arial" w:cs="Arial"/>
        </w:rPr>
        <w:t>Obszar opracowania dot. przekształcenia wektorowej mapy zasadniczej (w tym projektowane sieci uzbrojenia terenu)</w:t>
      </w:r>
      <w:r w:rsidR="001D2EFE" w:rsidRPr="009F1D5C">
        <w:rPr>
          <w:rFonts w:ascii="Arial" w:hAnsi="Arial" w:cs="Arial"/>
        </w:rPr>
        <w:t xml:space="preserve"> </w:t>
      </w:r>
      <w:r w:rsidRPr="009F1D5C">
        <w:rPr>
          <w:rFonts w:ascii="Arial" w:hAnsi="Arial" w:cs="Arial"/>
        </w:rPr>
        <w:t>do obowiązujących przepisów prawa obejmuje następujące obręby:</w:t>
      </w:r>
    </w:p>
    <w:p w:rsidR="001D2EFE" w:rsidRPr="009F1D5C" w:rsidRDefault="003D4031" w:rsidP="00444119">
      <w:pPr>
        <w:autoSpaceDE w:val="0"/>
        <w:autoSpaceDN w:val="0"/>
        <w:adjustRightInd w:val="0"/>
        <w:spacing w:after="0" w:line="240" w:lineRule="auto"/>
        <w:rPr>
          <w:rFonts w:ascii="Arial" w:hAnsi="Arial" w:cs="Arial"/>
          <w:b/>
          <w:szCs w:val="24"/>
        </w:rPr>
      </w:pPr>
      <w:r w:rsidRPr="009F1D5C">
        <w:rPr>
          <w:rFonts w:ascii="Arial" w:hAnsi="Arial" w:cs="Arial"/>
          <w:b/>
          <w:szCs w:val="24"/>
        </w:rPr>
        <w:t xml:space="preserve">Działoszyce </w:t>
      </w:r>
    </w:p>
    <w:tbl>
      <w:tblPr>
        <w:tblStyle w:val="Tabela-Siatka"/>
        <w:tblW w:w="0" w:type="auto"/>
        <w:tblLook w:val="04A0" w:firstRow="1" w:lastRow="0" w:firstColumn="1" w:lastColumn="0" w:noHBand="0" w:noVBand="1"/>
      </w:tblPr>
      <w:tblGrid>
        <w:gridCol w:w="1226"/>
        <w:gridCol w:w="1476"/>
        <w:gridCol w:w="1766"/>
        <w:gridCol w:w="1117"/>
        <w:gridCol w:w="2126"/>
        <w:gridCol w:w="1559"/>
      </w:tblGrid>
      <w:tr w:rsidR="0032517B" w:rsidRPr="009F1D5C" w:rsidTr="006829D0">
        <w:tc>
          <w:tcPr>
            <w:tcW w:w="12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Numer</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obrębu</w:t>
            </w:r>
          </w:p>
        </w:tc>
        <w:tc>
          <w:tcPr>
            <w:tcW w:w="147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Nazwa obr</w:t>
            </w:r>
            <w:r w:rsidRPr="009F1D5C">
              <w:rPr>
                <w:rFonts w:ascii="Arial" w:hAnsi="Arial" w:cs="Arial"/>
                <w:sz w:val="20"/>
                <w:szCs w:val="20"/>
              </w:rPr>
              <w:t>ę</w:t>
            </w:r>
            <w:r w:rsidRPr="009F1D5C">
              <w:rPr>
                <w:rFonts w:ascii="Arial" w:hAnsi="Arial" w:cs="Arial"/>
                <w:sz w:val="20"/>
                <w:szCs w:val="20"/>
              </w:rPr>
              <w:t>bu</w:t>
            </w:r>
          </w:p>
        </w:tc>
        <w:tc>
          <w:tcPr>
            <w:tcW w:w="176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412C54" w:rsidP="006829D0">
            <w:pPr>
              <w:autoSpaceDE w:val="0"/>
              <w:autoSpaceDN w:val="0"/>
              <w:adjustRightInd w:val="0"/>
              <w:jc w:val="center"/>
              <w:rPr>
                <w:rFonts w:ascii="Arial" w:hAnsi="Arial" w:cs="Arial"/>
                <w:sz w:val="20"/>
                <w:szCs w:val="20"/>
              </w:rPr>
            </w:pPr>
            <w:r w:rsidRPr="009F1D5C">
              <w:rPr>
                <w:rFonts w:ascii="Arial" w:hAnsi="Arial" w:cs="Arial"/>
                <w:sz w:val="20"/>
                <w:szCs w:val="20"/>
              </w:rPr>
              <w:t>d</w:t>
            </w:r>
            <w:r w:rsidR="0032517B" w:rsidRPr="009F1D5C">
              <w:rPr>
                <w:rFonts w:ascii="Arial" w:hAnsi="Arial" w:cs="Arial"/>
                <w:sz w:val="20"/>
                <w:szCs w:val="20"/>
              </w:rPr>
              <w:t>ziałek</w:t>
            </w:r>
            <w:r w:rsidR="006829D0" w:rsidRPr="009F1D5C">
              <w:rPr>
                <w:rFonts w:ascii="Arial" w:hAnsi="Arial" w:cs="Arial"/>
                <w:sz w:val="20"/>
                <w:szCs w:val="20"/>
              </w:rPr>
              <w:t xml:space="preserve"> </w:t>
            </w:r>
            <w:r w:rsidR="0032517B" w:rsidRPr="009F1D5C">
              <w:rPr>
                <w:rFonts w:ascii="Arial" w:hAnsi="Arial" w:cs="Arial"/>
                <w:sz w:val="20"/>
                <w:szCs w:val="20"/>
              </w:rPr>
              <w:t>ewide</w:t>
            </w:r>
            <w:r w:rsidR="0032517B" w:rsidRPr="009F1D5C">
              <w:rPr>
                <w:rFonts w:ascii="Arial" w:hAnsi="Arial" w:cs="Arial"/>
                <w:sz w:val="20"/>
                <w:szCs w:val="20"/>
              </w:rPr>
              <w:t>n</w:t>
            </w:r>
            <w:r w:rsidR="0032517B" w:rsidRPr="009F1D5C">
              <w:rPr>
                <w:rFonts w:ascii="Arial" w:hAnsi="Arial" w:cs="Arial"/>
                <w:sz w:val="20"/>
                <w:szCs w:val="20"/>
              </w:rPr>
              <w:t>cyjnych</w:t>
            </w:r>
          </w:p>
        </w:tc>
        <w:tc>
          <w:tcPr>
            <w:tcW w:w="1027"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32517B" w:rsidP="001D2EFE">
            <w:pPr>
              <w:autoSpaceDE w:val="0"/>
              <w:autoSpaceDN w:val="0"/>
              <w:adjustRightInd w:val="0"/>
              <w:jc w:val="center"/>
              <w:rPr>
                <w:rFonts w:ascii="Arial" w:hAnsi="Arial" w:cs="Arial"/>
                <w:sz w:val="20"/>
                <w:szCs w:val="20"/>
              </w:rPr>
            </w:pPr>
            <w:r w:rsidRPr="009F1D5C">
              <w:rPr>
                <w:rFonts w:ascii="Arial" w:hAnsi="Arial" w:cs="Arial"/>
                <w:sz w:val="20"/>
                <w:szCs w:val="20"/>
              </w:rPr>
              <w:t>budynk</w:t>
            </w:r>
            <w:r w:rsidR="001D2EFE" w:rsidRPr="009F1D5C">
              <w:rPr>
                <w:rFonts w:ascii="Arial" w:hAnsi="Arial" w:cs="Arial"/>
                <w:sz w:val="20"/>
                <w:szCs w:val="20"/>
              </w:rPr>
              <w:t>ó</w:t>
            </w:r>
            <w:r w:rsidRPr="009F1D5C">
              <w:rPr>
                <w:rFonts w:ascii="Arial" w:hAnsi="Arial" w:cs="Arial"/>
                <w:sz w:val="20"/>
                <w:szCs w:val="20"/>
              </w:rPr>
              <w:t>w</w:t>
            </w:r>
          </w:p>
        </w:tc>
        <w:tc>
          <w:tcPr>
            <w:tcW w:w="21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teren</w:t>
            </w:r>
            <w:r w:rsidR="001D2EFE" w:rsidRPr="009F1D5C">
              <w:rPr>
                <w:rFonts w:ascii="Arial" w:hAnsi="Arial" w:cs="Arial"/>
                <w:sz w:val="20"/>
                <w:szCs w:val="20"/>
              </w:rPr>
              <w:t>ó</w:t>
            </w:r>
            <w:r w:rsidRPr="009F1D5C">
              <w:rPr>
                <w:rFonts w:ascii="Arial" w:hAnsi="Arial" w:cs="Arial"/>
                <w:sz w:val="20"/>
                <w:szCs w:val="20"/>
              </w:rPr>
              <w:t>w</w:t>
            </w:r>
          </w:p>
          <w:p w:rsidR="0032517B" w:rsidRPr="009F1D5C"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zabudowanych </w:t>
            </w:r>
          </w:p>
          <w:p w:rsidR="0032517B" w:rsidRPr="009F1D5C"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 i </w:t>
            </w:r>
            <w:r w:rsidR="0032517B" w:rsidRPr="009F1D5C">
              <w:rPr>
                <w:rFonts w:ascii="Arial" w:hAnsi="Arial" w:cs="Arial"/>
                <w:sz w:val="20"/>
                <w:szCs w:val="20"/>
              </w:rPr>
              <w:t>zurbanizowanych</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[ha]</w:t>
            </w:r>
          </w:p>
        </w:tc>
        <w:tc>
          <w:tcPr>
            <w:tcW w:w="1559"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obrębu [ha]</w:t>
            </w:r>
          </w:p>
        </w:tc>
      </w:tr>
      <w:tr w:rsidR="0032517B" w:rsidRPr="009F1D5C" w:rsidTr="006829D0">
        <w:tc>
          <w:tcPr>
            <w:tcW w:w="1226" w:type="dxa"/>
          </w:tcPr>
          <w:p w:rsidR="0032517B" w:rsidRPr="009F1D5C" w:rsidRDefault="001D2EFE" w:rsidP="001D2EFE">
            <w:pPr>
              <w:autoSpaceDE w:val="0"/>
              <w:autoSpaceDN w:val="0"/>
              <w:adjustRightInd w:val="0"/>
              <w:jc w:val="center"/>
              <w:rPr>
                <w:rFonts w:ascii="Arial" w:hAnsi="Arial" w:cs="Arial"/>
                <w:b/>
                <w:szCs w:val="24"/>
              </w:rPr>
            </w:pPr>
            <w:r w:rsidRPr="009F1D5C">
              <w:rPr>
                <w:rFonts w:ascii="Arial" w:hAnsi="Arial" w:cs="Arial"/>
                <w:b/>
                <w:szCs w:val="24"/>
              </w:rPr>
              <w:t>0001</w:t>
            </w:r>
          </w:p>
        </w:tc>
        <w:tc>
          <w:tcPr>
            <w:tcW w:w="1476" w:type="dxa"/>
          </w:tcPr>
          <w:p w:rsidR="0032517B" w:rsidRPr="009F1D5C" w:rsidRDefault="001D2EFE" w:rsidP="001D2EFE">
            <w:pPr>
              <w:autoSpaceDE w:val="0"/>
              <w:autoSpaceDN w:val="0"/>
              <w:adjustRightInd w:val="0"/>
              <w:jc w:val="center"/>
              <w:rPr>
                <w:rFonts w:ascii="Arial" w:hAnsi="Arial" w:cs="Arial"/>
                <w:b/>
                <w:szCs w:val="24"/>
              </w:rPr>
            </w:pPr>
            <w:r w:rsidRPr="009F1D5C">
              <w:rPr>
                <w:rFonts w:ascii="Arial" w:hAnsi="Arial" w:cs="Arial"/>
                <w:b/>
                <w:szCs w:val="24"/>
              </w:rPr>
              <w:t>Działoszyce</w:t>
            </w:r>
          </w:p>
        </w:tc>
        <w:tc>
          <w:tcPr>
            <w:tcW w:w="1766" w:type="dxa"/>
          </w:tcPr>
          <w:p w:rsidR="0032517B" w:rsidRPr="009F1D5C" w:rsidRDefault="001D2EFE" w:rsidP="001D2EFE">
            <w:pPr>
              <w:autoSpaceDE w:val="0"/>
              <w:autoSpaceDN w:val="0"/>
              <w:adjustRightInd w:val="0"/>
              <w:jc w:val="center"/>
              <w:rPr>
                <w:rFonts w:ascii="Arial" w:hAnsi="Arial" w:cs="Arial"/>
                <w:b/>
                <w:szCs w:val="24"/>
              </w:rPr>
            </w:pPr>
            <w:r w:rsidRPr="009F1D5C">
              <w:rPr>
                <w:rFonts w:ascii="Arial" w:hAnsi="Arial" w:cs="Arial"/>
                <w:b/>
                <w:szCs w:val="24"/>
              </w:rPr>
              <w:t>906</w:t>
            </w:r>
          </w:p>
        </w:tc>
        <w:tc>
          <w:tcPr>
            <w:tcW w:w="1027" w:type="dxa"/>
          </w:tcPr>
          <w:p w:rsidR="0032517B" w:rsidRPr="009F1D5C" w:rsidRDefault="001D2EFE" w:rsidP="001D2EFE">
            <w:pPr>
              <w:autoSpaceDE w:val="0"/>
              <w:autoSpaceDN w:val="0"/>
              <w:adjustRightInd w:val="0"/>
              <w:jc w:val="center"/>
              <w:rPr>
                <w:rFonts w:ascii="Arial" w:hAnsi="Arial" w:cs="Arial"/>
                <w:b/>
                <w:szCs w:val="24"/>
              </w:rPr>
            </w:pPr>
            <w:r w:rsidRPr="009F1D5C">
              <w:rPr>
                <w:rFonts w:ascii="Arial" w:hAnsi="Arial" w:cs="Arial"/>
                <w:b/>
                <w:szCs w:val="24"/>
              </w:rPr>
              <w:t>639</w:t>
            </w:r>
          </w:p>
        </w:tc>
        <w:tc>
          <w:tcPr>
            <w:tcW w:w="2126" w:type="dxa"/>
          </w:tcPr>
          <w:p w:rsidR="0032517B" w:rsidRPr="009F1D5C" w:rsidRDefault="00433901" w:rsidP="001D2EFE">
            <w:pPr>
              <w:autoSpaceDE w:val="0"/>
              <w:autoSpaceDN w:val="0"/>
              <w:adjustRightInd w:val="0"/>
              <w:jc w:val="center"/>
              <w:rPr>
                <w:rFonts w:ascii="Arial" w:hAnsi="Arial" w:cs="Arial"/>
                <w:b/>
                <w:szCs w:val="24"/>
              </w:rPr>
            </w:pPr>
            <w:r w:rsidRPr="009F1D5C">
              <w:rPr>
                <w:rFonts w:ascii="Arial" w:hAnsi="Arial" w:cs="Arial"/>
                <w:b/>
                <w:szCs w:val="24"/>
              </w:rPr>
              <w:t>192</w:t>
            </w:r>
          </w:p>
        </w:tc>
        <w:tc>
          <w:tcPr>
            <w:tcW w:w="1559" w:type="dxa"/>
          </w:tcPr>
          <w:p w:rsidR="0032517B" w:rsidRPr="009F1D5C" w:rsidRDefault="001D2EFE" w:rsidP="001D2EFE">
            <w:pPr>
              <w:autoSpaceDE w:val="0"/>
              <w:autoSpaceDN w:val="0"/>
              <w:adjustRightInd w:val="0"/>
              <w:jc w:val="center"/>
              <w:rPr>
                <w:rFonts w:ascii="Arial" w:hAnsi="Arial" w:cs="Arial"/>
                <w:b/>
                <w:szCs w:val="24"/>
              </w:rPr>
            </w:pPr>
            <w:r w:rsidRPr="009F1D5C">
              <w:rPr>
                <w:rFonts w:ascii="Arial" w:hAnsi="Arial" w:cs="Arial"/>
                <w:b/>
                <w:szCs w:val="24"/>
              </w:rPr>
              <w:t>192</w:t>
            </w:r>
          </w:p>
        </w:tc>
      </w:tr>
    </w:tbl>
    <w:p w:rsidR="0032517B" w:rsidRPr="009F1D5C" w:rsidRDefault="00353534" w:rsidP="00353534">
      <w:pPr>
        <w:autoSpaceDE w:val="0"/>
        <w:autoSpaceDN w:val="0"/>
        <w:adjustRightInd w:val="0"/>
        <w:spacing w:after="0" w:line="240" w:lineRule="auto"/>
        <w:jc w:val="right"/>
        <w:rPr>
          <w:rFonts w:ascii="Arial" w:hAnsi="Arial" w:cs="Arial"/>
          <w:b/>
          <w:i/>
          <w:szCs w:val="24"/>
        </w:rPr>
      </w:pPr>
      <w:r w:rsidRPr="009F1D5C">
        <w:rPr>
          <w:rFonts w:ascii="Arial" w:hAnsi="Arial" w:cs="Arial"/>
          <w:b/>
          <w:i/>
          <w:szCs w:val="24"/>
        </w:rPr>
        <w:t>Tabela Nr 1</w:t>
      </w:r>
    </w:p>
    <w:p w:rsidR="00353534" w:rsidRPr="000C204F" w:rsidRDefault="00353534" w:rsidP="0032517B">
      <w:pPr>
        <w:autoSpaceDE w:val="0"/>
        <w:autoSpaceDN w:val="0"/>
        <w:adjustRightInd w:val="0"/>
        <w:spacing w:after="0" w:line="240" w:lineRule="auto"/>
        <w:rPr>
          <w:rFonts w:ascii="Arial" w:hAnsi="Arial" w:cs="Arial"/>
          <w:sz w:val="24"/>
          <w:szCs w:val="24"/>
        </w:rPr>
      </w:pPr>
    </w:p>
    <w:p w:rsidR="0032517B" w:rsidRPr="009F1D5C" w:rsidRDefault="0032517B" w:rsidP="009F1D5C">
      <w:pPr>
        <w:autoSpaceDE w:val="0"/>
        <w:autoSpaceDN w:val="0"/>
        <w:adjustRightInd w:val="0"/>
        <w:spacing w:after="0" w:line="240" w:lineRule="auto"/>
        <w:ind w:right="-142"/>
        <w:rPr>
          <w:rFonts w:ascii="Arial" w:hAnsi="Arial" w:cs="Arial"/>
        </w:rPr>
      </w:pPr>
      <w:r w:rsidRPr="009F1D5C">
        <w:rPr>
          <w:rFonts w:ascii="Arial" w:hAnsi="Arial" w:cs="Arial"/>
        </w:rPr>
        <w:t>Zestawienie rodzaj</w:t>
      </w:r>
      <w:r w:rsidR="001D2EFE" w:rsidRPr="009F1D5C">
        <w:rPr>
          <w:rFonts w:ascii="Arial" w:hAnsi="Arial" w:cs="Arial"/>
        </w:rPr>
        <w:t>ó</w:t>
      </w:r>
      <w:r w:rsidRPr="009F1D5C">
        <w:rPr>
          <w:rFonts w:ascii="Arial" w:hAnsi="Arial" w:cs="Arial"/>
        </w:rPr>
        <w:t>w sieci uzbrojenia terenu wykazanych w</w:t>
      </w:r>
      <w:r w:rsidR="001D2EFE" w:rsidRPr="009F1D5C">
        <w:rPr>
          <w:rFonts w:ascii="Arial" w:hAnsi="Arial" w:cs="Arial"/>
        </w:rPr>
        <w:t xml:space="preserve"> </w:t>
      </w:r>
      <w:r w:rsidRPr="009F1D5C">
        <w:rPr>
          <w:rFonts w:ascii="Arial" w:hAnsi="Arial" w:cs="Arial"/>
        </w:rPr>
        <w:t>bazie numerycznej mapy zasadn</w:t>
      </w:r>
      <w:r w:rsidRPr="009F1D5C">
        <w:rPr>
          <w:rFonts w:ascii="Arial" w:hAnsi="Arial" w:cs="Arial"/>
        </w:rPr>
        <w:t>i</w:t>
      </w:r>
      <w:r w:rsidRPr="009F1D5C">
        <w:rPr>
          <w:rFonts w:ascii="Arial" w:hAnsi="Arial" w:cs="Arial"/>
        </w:rPr>
        <w:t xml:space="preserve">czej wprowadzonych na podstawie danych </w:t>
      </w:r>
      <w:r w:rsidR="000E7124" w:rsidRPr="009F1D5C">
        <w:rPr>
          <w:rFonts w:ascii="Arial" w:hAnsi="Arial" w:cs="Arial"/>
        </w:rPr>
        <w:t xml:space="preserve"> </w:t>
      </w:r>
      <w:r w:rsidRPr="009F1D5C">
        <w:rPr>
          <w:rFonts w:ascii="Arial" w:hAnsi="Arial" w:cs="Arial"/>
        </w:rPr>
        <w:t>z pomiaru</w:t>
      </w:r>
      <w:r w:rsidR="001D2EFE" w:rsidRPr="009F1D5C">
        <w:rPr>
          <w:rFonts w:ascii="Arial" w:hAnsi="Arial" w:cs="Arial"/>
        </w:rPr>
        <w:t xml:space="preserve"> </w:t>
      </w:r>
      <w:r w:rsidRPr="009F1D5C">
        <w:rPr>
          <w:rFonts w:ascii="Arial" w:hAnsi="Arial" w:cs="Arial"/>
        </w:rPr>
        <w:t>oraz na podstawie digitalizacji analog</w:t>
      </w:r>
      <w:r w:rsidRPr="009F1D5C">
        <w:rPr>
          <w:rFonts w:ascii="Arial" w:hAnsi="Arial" w:cs="Arial"/>
        </w:rPr>
        <w:t>o</w:t>
      </w:r>
      <w:r w:rsidRPr="009F1D5C">
        <w:rPr>
          <w:rFonts w:ascii="Arial" w:hAnsi="Arial" w:cs="Arial"/>
        </w:rPr>
        <w:t>wej mapy zasadniczej</w:t>
      </w:r>
    </w:p>
    <w:tbl>
      <w:tblPr>
        <w:tblStyle w:val="Tabela-Siatka"/>
        <w:tblW w:w="0" w:type="auto"/>
        <w:jc w:val="center"/>
        <w:tblLook w:val="04A0" w:firstRow="1" w:lastRow="0" w:firstColumn="1" w:lastColumn="0" w:noHBand="0" w:noVBand="1"/>
      </w:tblPr>
      <w:tblGrid>
        <w:gridCol w:w="2235"/>
        <w:gridCol w:w="2976"/>
      </w:tblGrid>
      <w:tr w:rsidR="00554719" w:rsidRPr="005055C3" w:rsidTr="000E53D7">
        <w:trPr>
          <w:jc w:val="center"/>
        </w:trPr>
        <w:tc>
          <w:tcPr>
            <w:tcW w:w="2235" w:type="dxa"/>
            <w:vMerge w:val="restart"/>
          </w:tcPr>
          <w:p w:rsidR="00554719" w:rsidRPr="009F1D5C" w:rsidRDefault="00554719" w:rsidP="00554719">
            <w:pPr>
              <w:autoSpaceDE w:val="0"/>
              <w:autoSpaceDN w:val="0"/>
              <w:adjustRightInd w:val="0"/>
              <w:jc w:val="center"/>
              <w:rPr>
                <w:rFonts w:ascii="Arial" w:hAnsi="Arial" w:cs="Arial"/>
                <w:sz w:val="20"/>
                <w:szCs w:val="20"/>
              </w:rPr>
            </w:pPr>
          </w:p>
          <w:p w:rsidR="00554719" w:rsidRPr="009F1D5C" w:rsidRDefault="00554719" w:rsidP="00554719">
            <w:pPr>
              <w:autoSpaceDE w:val="0"/>
              <w:autoSpaceDN w:val="0"/>
              <w:adjustRightInd w:val="0"/>
              <w:jc w:val="center"/>
              <w:rPr>
                <w:rFonts w:ascii="Arial" w:hAnsi="Arial" w:cs="Arial"/>
                <w:sz w:val="20"/>
                <w:szCs w:val="20"/>
              </w:rPr>
            </w:pPr>
            <w:r w:rsidRPr="009F1D5C">
              <w:rPr>
                <w:rFonts w:ascii="Arial" w:hAnsi="Arial" w:cs="Arial"/>
                <w:sz w:val="20"/>
                <w:szCs w:val="20"/>
              </w:rPr>
              <w:t>Rodzaj sieci</w:t>
            </w:r>
          </w:p>
        </w:tc>
        <w:tc>
          <w:tcPr>
            <w:tcW w:w="2976" w:type="dxa"/>
            <w:tcBorders>
              <w:right w:val="single" w:sz="4" w:space="0" w:color="auto"/>
            </w:tcBorders>
          </w:tcPr>
          <w:p w:rsidR="00554719" w:rsidRPr="009F1D5C" w:rsidRDefault="00554719" w:rsidP="00554719">
            <w:pPr>
              <w:autoSpaceDE w:val="0"/>
              <w:autoSpaceDN w:val="0"/>
              <w:adjustRightInd w:val="0"/>
              <w:jc w:val="center"/>
              <w:rPr>
                <w:rFonts w:ascii="Arial" w:hAnsi="Arial" w:cs="Arial"/>
                <w:b/>
                <w:sz w:val="20"/>
                <w:szCs w:val="20"/>
              </w:rPr>
            </w:pPr>
            <w:r w:rsidRPr="009F1D5C">
              <w:rPr>
                <w:rFonts w:ascii="Arial" w:hAnsi="Arial" w:cs="Arial"/>
                <w:b/>
                <w:sz w:val="20"/>
                <w:szCs w:val="20"/>
              </w:rPr>
              <w:t>obręb</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554719" w:rsidP="00554719">
            <w:pPr>
              <w:autoSpaceDE w:val="0"/>
              <w:autoSpaceDN w:val="0"/>
              <w:adjustRightInd w:val="0"/>
              <w:jc w:val="center"/>
              <w:rPr>
                <w:rFonts w:ascii="Arial" w:hAnsi="Arial" w:cs="Arial"/>
                <w:b/>
                <w:sz w:val="20"/>
                <w:szCs w:val="20"/>
              </w:rPr>
            </w:pPr>
            <w:r w:rsidRPr="009F1D5C">
              <w:rPr>
                <w:rFonts w:ascii="Arial" w:hAnsi="Arial" w:cs="Arial"/>
                <w:b/>
                <w:sz w:val="20"/>
                <w:szCs w:val="20"/>
              </w:rPr>
              <w:t>występuje/nie występuje</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554719" w:rsidP="00554719">
            <w:pPr>
              <w:autoSpaceDE w:val="0"/>
              <w:autoSpaceDN w:val="0"/>
              <w:adjustRightInd w:val="0"/>
              <w:jc w:val="center"/>
              <w:rPr>
                <w:rFonts w:ascii="Arial" w:hAnsi="Arial" w:cs="Arial"/>
                <w:b/>
                <w:sz w:val="20"/>
                <w:szCs w:val="20"/>
              </w:rPr>
            </w:pPr>
            <w:r w:rsidRPr="009F1D5C">
              <w:rPr>
                <w:rFonts w:ascii="Arial" w:hAnsi="Arial" w:cs="Arial"/>
                <w:b/>
                <w:sz w:val="20"/>
                <w:szCs w:val="20"/>
              </w:rPr>
              <w:t>0001</w:t>
            </w:r>
          </w:p>
        </w:tc>
      </w:tr>
      <w:tr w:rsidR="004C1C27" w:rsidRPr="005055C3" w:rsidTr="000E53D7">
        <w:trPr>
          <w:trHeight w:val="338"/>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benzynowa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ciepłownicza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elektroenergetyczna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gazowa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nie</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kanalizacyjna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naftowa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nie</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telekomunikacyjna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wodociągowa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niezidentyfikowana</w:t>
            </w:r>
          </w:p>
        </w:tc>
        <w:tc>
          <w:tcPr>
            <w:tcW w:w="2976" w:type="dxa"/>
            <w:tcBorders>
              <w:right w:val="single" w:sz="4" w:space="0" w:color="auto"/>
            </w:tcBorders>
          </w:tcPr>
          <w:p w:rsidR="004C1C27" w:rsidRPr="005055C3" w:rsidRDefault="00554719" w:rsidP="00554719">
            <w:pPr>
              <w:autoSpaceDE w:val="0"/>
              <w:autoSpaceDN w:val="0"/>
              <w:adjustRightInd w:val="0"/>
              <w:jc w:val="center"/>
              <w:rPr>
                <w:rFonts w:ascii="Arial" w:hAnsi="Arial" w:cs="Arial"/>
                <w:szCs w:val="24"/>
              </w:rPr>
            </w:pPr>
            <w:r w:rsidRPr="005055C3">
              <w:rPr>
                <w:rFonts w:ascii="Arial" w:hAnsi="Arial" w:cs="Arial"/>
                <w:szCs w:val="24"/>
              </w:rPr>
              <w:t>nie</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inna</w:t>
            </w:r>
          </w:p>
        </w:tc>
        <w:tc>
          <w:tcPr>
            <w:tcW w:w="2976" w:type="dxa"/>
            <w:tcBorders>
              <w:right w:val="single" w:sz="4" w:space="0" w:color="auto"/>
            </w:tcBorders>
          </w:tcPr>
          <w:p w:rsidR="004C1C27" w:rsidRPr="005055C3" w:rsidRDefault="00554719" w:rsidP="00554719">
            <w:pPr>
              <w:autoSpaceDE w:val="0"/>
              <w:autoSpaceDN w:val="0"/>
              <w:adjustRightInd w:val="0"/>
              <w:jc w:val="center"/>
              <w:rPr>
                <w:rFonts w:ascii="Arial" w:hAnsi="Arial" w:cs="Arial"/>
                <w:szCs w:val="24"/>
              </w:rPr>
            </w:pPr>
            <w:r w:rsidRPr="005055C3">
              <w:rPr>
                <w:rFonts w:ascii="Arial" w:hAnsi="Arial" w:cs="Arial"/>
                <w:szCs w:val="24"/>
              </w:rPr>
              <w:t>nie</w:t>
            </w:r>
          </w:p>
        </w:tc>
      </w:tr>
    </w:tbl>
    <w:p w:rsidR="0032517B" w:rsidRPr="009F1D5C" w:rsidRDefault="00554719" w:rsidP="00554719">
      <w:pPr>
        <w:autoSpaceDE w:val="0"/>
        <w:autoSpaceDN w:val="0"/>
        <w:adjustRightInd w:val="0"/>
        <w:spacing w:after="0" w:line="240" w:lineRule="auto"/>
        <w:rPr>
          <w:rFonts w:ascii="Arial" w:hAnsi="Arial" w:cs="Arial"/>
          <w:b/>
          <w:i/>
          <w:szCs w:val="24"/>
        </w:rPr>
      </w:pPr>
      <w:r w:rsidRPr="005055C3">
        <w:rPr>
          <w:rFonts w:ascii="Arial" w:hAnsi="Arial" w:cs="Arial"/>
          <w:szCs w:val="24"/>
        </w:rPr>
        <w:t xml:space="preserve">                                                                    </w:t>
      </w:r>
      <w:r w:rsidR="00EB69E7" w:rsidRPr="005055C3">
        <w:rPr>
          <w:rFonts w:ascii="Arial" w:hAnsi="Arial" w:cs="Arial"/>
          <w:szCs w:val="24"/>
        </w:rPr>
        <w:t xml:space="preserve">     </w:t>
      </w:r>
      <w:r w:rsidR="009F1D5C">
        <w:rPr>
          <w:rFonts w:ascii="Arial" w:hAnsi="Arial" w:cs="Arial"/>
          <w:szCs w:val="24"/>
        </w:rPr>
        <w:tab/>
      </w:r>
      <w:r w:rsidR="009F1D5C">
        <w:rPr>
          <w:rFonts w:ascii="Arial" w:hAnsi="Arial" w:cs="Arial"/>
          <w:szCs w:val="24"/>
        </w:rPr>
        <w:tab/>
      </w:r>
      <w:r w:rsidR="009F1D5C">
        <w:rPr>
          <w:rFonts w:ascii="Arial" w:hAnsi="Arial" w:cs="Arial"/>
          <w:szCs w:val="24"/>
        </w:rPr>
        <w:tab/>
      </w:r>
      <w:r w:rsidR="009F1D5C">
        <w:rPr>
          <w:rFonts w:ascii="Arial" w:hAnsi="Arial" w:cs="Arial"/>
          <w:szCs w:val="24"/>
        </w:rPr>
        <w:tab/>
      </w:r>
      <w:r w:rsidR="003D4031" w:rsidRPr="009F1D5C">
        <w:rPr>
          <w:rFonts w:ascii="Arial" w:hAnsi="Arial" w:cs="Arial"/>
          <w:b/>
          <w:i/>
          <w:szCs w:val="24"/>
        </w:rPr>
        <w:t xml:space="preserve">Tabela Nr 2 </w:t>
      </w:r>
    </w:p>
    <w:p w:rsidR="00D56552" w:rsidRPr="000C204F" w:rsidRDefault="00D56552" w:rsidP="0032517B">
      <w:pPr>
        <w:autoSpaceDE w:val="0"/>
        <w:autoSpaceDN w:val="0"/>
        <w:adjustRightInd w:val="0"/>
        <w:spacing w:after="0" w:line="240" w:lineRule="auto"/>
        <w:rPr>
          <w:rFonts w:ascii="Arial" w:hAnsi="Arial" w:cs="Arial"/>
          <w:sz w:val="24"/>
          <w:szCs w:val="24"/>
        </w:rPr>
      </w:pPr>
    </w:p>
    <w:p w:rsidR="0032517B" w:rsidRPr="009F1D5C" w:rsidRDefault="0032517B" w:rsidP="009F1D5C">
      <w:pPr>
        <w:autoSpaceDE w:val="0"/>
        <w:autoSpaceDN w:val="0"/>
        <w:adjustRightInd w:val="0"/>
        <w:spacing w:after="0" w:line="240" w:lineRule="auto"/>
        <w:ind w:right="1"/>
        <w:rPr>
          <w:rFonts w:ascii="Arial" w:hAnsi="Arial" w:cs="Arial"/>
        </w:rPr>
      </w:pPr>
      <w:r w:rsidRPr="009F1D5C">
        <w:rPr>
          <w:rFonts w:ascii="Arial" w:hAnsi="Arial" w:cs="Arial"/>
        </w:rPr>
        <w:t xml:space="preserve">W tabeli poniżej przedstawiono podstawowe dane ewidencyjne charakteryzujące obiekt </w:t>
      </w:r>
      <w:r w:rsidR="003E4CE4">
        <w:rPr>
          <w:rFonts w:ascii="Arial" w:hAnsi="Arial" w:cs="Arial"/>
        </w:rPr>
        <w:t xml:space="preserve"> </w:t>
      </w:r>
      <w:r w:rsidRPr="009F1D5C">
        <w:rPr>
          <w:rFonts w:ascii="Arial" w:hAnsi="Arial" w:cs="Arial"/>
        </w:rPr>
        <w:t>Nr</w:t>
      </w:r>
      <w:r w:rsidR="00033614" w:rsidRPr="009F1D5C">
        <w:rPr>
          <w:rFonts w:ascii="Arial" w:hAnsi="Arial" w:cs="Arial"/>
        </w:rPr>
        <w:t xml:space="preserve"> </w:t>
      </w:r>
      <w:r w:rsidRPr="009F1D5C">
        <w:rPr>
          <w:rFonts w:ascii="Arial" w:hAnsi="Arial" w:cs="Arial"/>
        </w:rPr>
        <w:t>2.</w:t>
      </w:r>
    </w:p>
    <w:p w:rsidR="003E4CE4" w:rsidRDefault="003E4CE4" w:rsidP="009F1D5C">
      <w:pPr>
        <w:autoSpaceDE w:val="0"/>
        <w:autoSpaceDN w:val="0"/>
        <w:adjustRightInd w:val="0"/>
        <w:spacing w:after="0" w:line="240" w:lineRule="auto"/>
        <w:ind w:right="1"/>
        <w:rPr>
          <w:rFonts w:ascii="Arial" w:hAnsi="Arial" w:cs="Arial"/>
        </w:rPr>
      </w:pPr>
    </w:p>
    <w:p w:rsidR="00245FAB" w:rsidRPr="009F1D5C" w:rsidRDefault="00033614" w:rsidP="009F1D5C">
      <w:pPr>
        <w:autoSpaceDE w:val="0"/>
        <w:autoSpaceDN w:val="0"/>
        <w:adjustRightInd w:val="0"/>
        <w:spacing w:after="0" w:line="240" w:lineRule="auto"/>
        <w:ind w:right="1"/>
        <w:rPr>
          <w:rFonts w:ascii="Arial" w:hAnsi="Arial" w:cs="Arial"/>
        </w:rPr>
      </w:pPr>
      <w:r w:rsidRPr="009F1D5C">
        <w:rPr>
          <w:rFonts w:ascii="Arial" w:hAnsi="Arial" w:cs="Arial"/>
        </w:rPr>
        <w:t xml:space="preserve">Obszar opracowania dot. utworzenia  </w:t>
      </w:r>
      <w:r w:rsidR="00444119" w:rsidRPr="009F1D5C">
        <w:rPr>
          <w:rFonts w:ascii="Arial" w:hAnsi="Arial" w:cs="Arial"/>
        </w:rPr>
        <w:t>wektorowej mapy zasadniczej (w tym projektowane sieci uzbrojenia terenu)</w:t>
      </w:r>
      <w:r w:rsidR="00412C54" w:rsidRPr="009F1D5C">
        <w:rPr>
          <w:rFonts w:ascii="Arial" w:hAnsi="Arial" w:cs="Arial"/>
        </w:rPr>
        <w:t xml:space="preserve"> </w:t>
      </w:r>
      <w:r w:rsidRPr="009F1D5C">
        <w:rPr>
          <w:rFonts w:ascii="Arial" w:hAnsi="Arial" w:cs="Arial"/>
        </w:rPr>
        <w:t xml:space="preserve">zgodnie  z  obowiązującymi   przepisami </w:t>
      </w:r>
      <w:r w:rsidR="00444119" w:rsidRPr="009F1D5C">
        <w:rPr>
          <w:rFonts w:ascii="Arial" w:hAnsi="Arial" w:cs="Arial"/>
        </w:rPr>
        <w:t xml:space="preserve"> prawa obejmuje następujące o</w:t>
      </w:r>
      <w:r w:rsidR="00444119" w:rsidRPr="009F1D5C">
        <w:rPr>
          <w:rFonts w:ascii="Arial" w:hAnsi="Arial" w:cs="Arial"/>
        </w:rPr>
        <w:t>b</w:t>
      </w:r>
      <w:r w:rsidR="00444119" w:rsidRPr="009F1D5C">
        <w:rPr>
          <w:rFonts w:ascii="Arial" w:hAnsi="Arial" w:cs="Arial"/>
        </w:rPr>
        <w:t>ręby:</w:t>
      </w:r>
    </w:p>
    <w:p w:rsidR="009F1D5C" w:rsidRPr="003E4CE4" w:rsidRDefault="009F1D5C" w:rsidP="0032517B">
      <w:pPr>
        <w:autoSpaceDE w:val="0"/>
        <w:autoSpaceDN w:val="0"/>
        <w:adjustRightInd w:val="0"/>
        <w:spacing w:after="0" w:line="240" w:lineRule="auto"/>
        <w:rPr>
          <w:rFonts w:ascii="Arial" w:hAnsi="Arial" w:cs="Arial"/>
          <w:b/>
        </w:rPr>
      </w:pPr>
    </w:p>
    <w:p w:rsidR="0032517B" w:rsidRPr="003E4CE4" w:rsidRDefault="00245FAB" w:rsidP="0032517B">
      <w:pPr>
        <w:autoSpaceDE w:val="0"/>
        <w:autoSpaceDN w:val="0"/>
        <w:adjustRightInd w:val="0"/>
        <w:spacing w:after="0" w:line="240" w:lineRule="auto"/>
        <w:rPr>
          <w:rFonts w:ascii="Arial" w:hAnsi="Arial" w:cs="Arial"/>
          <w:b/>
        </w:rPr>
      </w:pPr>
      <w:r w:rsidRPr="003E4CE4">
        <w:rPr>
          <w:rFonts w:ascii="Arial" w:hAnsi="Arial" w:cs="Arial"/>
          <w:b/>
        </w:rPr>
        <w:t>Działoszyce – obszar wiejski</w:t>
      </w:r>
    </w:p>
    <w:tbl>
      <w:tblPr>
        <w:tblStyle w:val="Tabela-Siatka"/>
        <w:tblW w:w="0" w:type="auto"/>
        <w:tblInd w:w="250" w:type="dxa"/>
        <w:tblLook w:val="04A0" w:firstRow="1" w:lastRow="0" w:firstColumn="1" w:lastColumn="0" w:noHBand="0" w:noVBand="1"/>
      </w:tblPr>
      <w:tblGrid>
        <w:gridCol w:w="839"/>
        <w:gridCol w:w="2370"/>
        <w:gridCol w:w="1517"/>
        <w:gridCol w:w="1117"/>
        <w:gridCol w:w="1864"/>
        <w:gridCol w:w="1474"/>
      </w:tblGrid>
      <w:tr w:rsidR="003935DF" w:rsidRPr="009F1D5C" w:rsidTr="006B62CA">
        <w:tc>
          <w:tcPr>
            <w:tcW w:w="589" w:type="dxa"/>
          </w:tcPr>
          <w:p w:rsidR="009F1D5C" w:rsidRDefault="009F1D5C" w:rsidP="003935DF">
            <w:pPr>
              <w:autoSpaceDE w:val="0"/>
              <w:autoSpaceDN w:val="0"/>
              <w:adjustRightInd w:val="0"/>
              <w:rPr>
                <w:rFonts w:ascii="Arial" w:eastAsia="TimesNewRoman" w:hAnsi="Arial" w:cs="Arial"/>
                <w:sz w:val="20"/>
                <w:szCs w:val="20"/>
              </w:rPr>
            </w:pP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Numer</w:t>
            </w: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obrębu</w:t>
            </w:r>
          </w:p>
        </w:tc>
        <w:tc>
          <w:tcPr>
            <w:tcW w:w="2566" w:type="dxa"/>
          </w:tcPr>
          <w:p w:rsidR="009F1D5C" w:rsidRDefault="009F1D5C" w:rsidP="003935DF">
            <w:pPr>
              <w:autoSpaceDE w:val="0"/>
              <w:autoSpaceDN w:val="0"/>
              <w:adjustRightInd w:val="0"/>
              <w:rPr>
                <w:rFonts w:ascii="Arial" w:eastAsia="TimesNewRoman" w:hAnsi="Arial" w:cs="Arial"/>
                <w:sz w:val="20"/>
                <w:szCs w:val="20"/>
              </w:rPr>
            </w:pP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Nazwa obrębu</w:t>
            </w:r>
          </w:p>
        </w:tc>
        <w:tc>
          <w:tcPr>
            <w:tcW w:w="1517" w:type="dxa"/>
          </w:tcPr>
          <w:p w:rsidR="009F1D5C" w:rsidRDefault="009F1D5C" w:rsidP="003935DF">
            <w:pPr>
              <w:autoSpaceDE w:val="0"/>
              <w:autoSpaceDN w:val="0"/>
              <w:adjustRightInd w:val="0"/>
              <w:rPr>
                <w:rFonts w:ascii="Arial" w:eastAsia="TimesNewRoman" w:hAnsi="Arial" w:cs="Arial"/>
                <w:sz w:val="20"/>
                <w:szCs w:val="20"/>
              </w:rPr>
            </w:pP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Liczba</w:t>
            </w:r>
          </w:p>
          <w:p w:rsidR="00245FAB" w:rsidRPr="009F1D5C" w:rsidRDefault="00245FA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działek</w:t>
            </w: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ewidencyjnych</w:t>
            </w:r>
          </w:p>
        </w:tc>
        <w:tc>
          <w:tcPr>
            <w:tcW w:w="1117" w:type="dxa"/>
          </w:tcPr>
          <w:p w:rsidR="009F1D5C" w:rsidRDefault="009F1D5C" w:rsidP="003935DF">
            <w:pPr>
              <w:autoSpaceDE w:val="0"/>
              <w:autoSpaceDN w:val="0"/>
              <w:adjustRightInd w:val="0"/>
              <w:rPr>
                <w:rFonts w:ascii="Arial" w:eastAsia="TimesNewRoman" w:hAnsi="Arial" w:cs="Arial"/>
                <w:sz w:val="20"/>
                <w:szCs w:val="20"/>
              </w:rPr>
            </w:pP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Liczba</w:t>
            </w: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budynk</w:t>
            </w:r>
            <w:r w:rsidR="00245FAB" w:rsidRPr="009F1D5C">
              <w:rPr>
                <w:rFonts w:ascii="Arial" w:eastAsia="TimesNewRoman" w:hAnsi="Arial" w:cs="Arial"/>
                <w:sz w:val="20"/>
                <w:szCs w:val="20"/>
              </w:rPr>
              <w:t>ó</w:t>
            </w:r>
            <w:r w:rsidRPr="009F1D5C">
              <w:rPr>
                <w:rFonts w:ascii="Arial" w:eastAsia="TimesNewRoman" w:hAnsi="Arial" w:cs="Arial"/>
                <w:sz w:val="20"/>
                <w:szCs w:val="20"/>
              </w:rPr>
              <w:t>w</w:t>
            </w:r>
          </w:p>
        </w:tc>
        <w:tc>
          <w:tcPr>
            <w:tcW w:w="1896" w:type="dxa"/>
          </w:tcPr>
          <w:p w:rsidR="009F1D5C" w:rsidRDefault="009F1D5C" w:rsidP="0021256C">
            <w:pPr>
              <w:autoSpaceDE w:val="0"/>
              <w:autoSpaceDN w:val="0"/>
              <w:adjustRightInd w:val="0"/>
              <w:jc w:val="center"/>
              <w:rPr>
                <w:rFonts w:ascii="Arial" w:eastAsia="TimesNewRoman" w:hAnsi="Arial" w:cs="Arial"/>
                <w:sz w:val="20"/>
                <w:szCs w:val="20"/>
              </w:rPr>
            </w:pPr>
          </w:p>
          <w:p w:rsidR="0032517B" w:rsidRPr="009F1D5C" w:rsidRDefault="0032517B" w:rsidP="0021256C">
            <w:pPr>
              <w:autoSpaceDE w:val="0"/>
              <w:autoSpaceDN w:val="0"/>
              <w:adjustRightInd w:val="0"/>
              <w:jc w:val="center"/>
              <w:rPr>
                <w:rFonts w:ascii="Arial" w:eastAsia="TimesNewRoman" w:hAnsi="Arial" w:cs="Arial"/>
                <w:sz w:val="20"/>
                <w:szCs w:val="20"/>
              </w:rPr>
            </w:pPr>
            <w:r w:rsidRPr="009F1D5C">
              <w:rPr>
                <w:rFonts w:ascii="Arial" w:eastAsia="TimesNewRoman" w:hAnsi="Arial" w:cs="Arial"/>
                <w:sz w:val="20"/>
                <w:szCs w:val="20"/>
              </w:rPr>
              <w:t>Powierzchnia</w:t>
            </w:r>
          </w:p>
          <w:p w:rsidR="0032517B" w:rsidRPr="009F1D5C" w:rsidRDefault="00245FAB" w:rsidP="0021256C">
            <w:pPr>
              <w:autoSpaceDE w:val="0"/>
              <w:autoSpaceDN w:val="0"/>
              <w:adjustRightInd w:val="0"/>
              <w:jc w:val="center"/>
              <w:rPr>
                <w:rFonts w:ascii="Arial" w:eastAsia="TimesNewRoman" w:hAnsi="Arial" w:cs="Arial"/>
                <w:sz w:val="20"/>
                <w:szCs w:val="20"/>
              </w:rPr>
            </w:pPr>
            <w:r w:rsidRPr="009F1D5C">
              <w:rPr>
                <w:rFonts w:ascii="Arial" w:eastAsia="TimesNewRoman" w:hAnsi="Arial" w:cs="Arial"/>
                <w:sz w:val="20"/>
                <w:szCs w:val="20"/>
              </w:rPr>
              <w:t>terenó</w:t>
            </w:r>
            <w:r w:rsidR="0032517B" w:rsidRPr="009F1D5C">
              <w:rPr>
                <w:rFonts w:ascii="Arial" w:eastAsia="TimesNewRoman" w:hAnsi="Arial" w:cs="Arial"/>
                <w:sz w:val="20"/>
                <w:szCs w:val="20"/>
              </w:rPr>
              <w:t>w</w:t>
            </w:r>
          </w:p>
          <w:p w:rsidR="0032517B" w:rsidRPr="009F1D5C" w:rsidRDefault="00245FAB" w:rsidP="0021256C">
            <w:pPr>
              <w:autoSpaceDE w:val="0"/>
              <w:autoSpaceDN w:val="0"/>
              <w:adjustRightInd w:val="0"/>
              <w:jc w:val="center"/>
              <w:rPr>
                <w:rFonts w:ascii="Arial" w:eastAsia="TimesNewRoman" w:hAnsi="Arial" w:cs="Arial"/>
                <w:sz w:val="20"/>
                <w:szCs w:val="20"/>
              </w:rPr>
            </w:pPr>
            <w:r w:rsidRPr="009F1D5C">
              <w:rPr>
                <w:rFonts w:ascii="Arial" w:eastAsia="TimesNewRoman" w:hAnsi="Arial" w:cs="Arial"/>
                <w:sz w:val="20"/>
                <w:szCs w:val="20"/>
              </w:rPr>
              <w:t>zabudowanych</w:t>
            </w:r>
          </w:p>
          <w:p w:rsidR="0032517B" w:rsidRPr="009F1D5C" w:rsidRDefault="00245FAB" w:rsidP="0021256C">
            <w:pPr>
              <w:autoSpaceDE w:val="0"/>
              <w:autoSpaceDN w:val="0"/>
              <w:adjustRightInd w:val="0"/>
              <w:jc w:val="center"/>
              <w:rPr>
                <w:rFonts w:ascii="Arial" w:eastAsia="TimesNewRoman" w:hAnsi="Arial" w:cs="Arial"/>
                <w:sz w:val="20"/>
                <w:szCs w:val="20"/>
              </w:rPr>
            </w:pPr>
            <w:r w:rsidRPr="009F1D5C">
              <w:rPr>
                <w:rFonts w:ascii="Arial" w:eastAsia="TimesNewRoman" w:hAnsi="Arial" w:cs="Arial"/>
                <w:sz w:val="20"/>
                <w:szCs w:val="20"/>
              </w:rPr>
              <w:t xml:space="preserve">i </w:t>
            </w:r>
            <w:r w:rsidR="0032517B" w:rsidRPr="009F1D5C">
              <w:rPr>
                <w:rFonts w:ascii="Arial" w:eastAsia="TimesNewRoman" w:hAnsi="Arial" w:cs="Arial"/>
                <w:sz w:val="20"/>
                <w:szCs w:val="20"/>
              </w:rPr>
              <w:t>zurbanizowanych</w:t>
            </w:r>
          </w:p>
          <w:p w:rsidR="0032517B" w:rsidRPr="009F1D5C" w:rsidRDefault="0032517B" w:rsidP="0021256C">
            <w:pPr>
              <w:autoSpaceDE w:val="0"/>
              <w:autoSpaceDN w:val="0"/>
              <w:adjustRightInd w:val="0"/>
              <w:jc w:val="center"/>
              <w:rPr>
                <w:rFonts w:ascii="Arial" w:eastAsia="TimesNewRoman" w:hAnsi="Arial" w:cs="Arial"/>
                <w:sz w:val="20"/>
                <w:szCs w:val="20"/>
              </w:rPr>
            </w:pPr>
            <w:r w:rsidRPr="009F1D5C">
              <w:rPr>
                <w:rFonts w:ascii="Arial" w:eastAsia="TimesNewRoman" w:hAnsi="Arial" w:cs="Arial"/>
                <w:sz w:val="20"/>
                <w:szCs w:val="20"/>
              </w:rPr>
              <w:t>[ha]</w:t>
            </w:r>
          </w:p>
        </w:tc>
        <w:tc>
          <w:tcPr>
            <w:tcW w:w="1496" w:type="dxa"/>
          </w:tcPr>
          <w:p w:rsidR="009F1D5C" w:rsidRDefault="009F1D5C" w:rsidP="003935DF">
            <w:pPr>
              <w:autoSpaceDE w:val="0"/>
              <w:autoSpaceDN w:val="0"/>
              <w:adjustRightInd w:val="0"/>
              <w:rPr>
                <w:rFonts w:ascii="Arial" w:eastAsia="TimesNewRoman" w:hAnsi="Arial" w:cs="Arial"/>
                <w:sz w:val="20"/>
                <w:szCs w:val="20"/>
              </w:rPr>
            </w:pPr>
          </w:p>
          <w:p w:rsidR="0032517B" w:rsidRPr="009F1D5C" w:rsidRDefault="0032517B"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Powierzchnia</w:t>
            </w:r>
          </w:p>
          <w:p w:rsidR="0032517B" w:rsidRPr="009F1D5C" w:rsidRDefault="002F735E" w:rsidP="003935DF">
            <w:pPr>
              <w:autoSpaceDE w:val="0"/>
              <w:autoSpaceDN w:val="0"/>
              <w:adjustRightInd w:val="0"/>
              <w:rPr>
                <w:rFonts w:ascii="Arial" w:eastAsia="TimesNewRoman" w:hAnsi="Arial" w:cs="Arial"/>
                <w:sz w:val="20"/>
                <w:szCs w:val="20"/>
              </w:rPr>
            </w:pPr>
            <w:r w:rsidRPr="009F1D5C">
              <w:rPr>
                <w:rFonts w:ascii="Arial" w:eastAsia="TimesNewRoman" w:hAnsi="Arial" w:cs="Arial"/>
                <w:sz w:val="20"/>
                <w:szCs w:val="20"/>
              </w:rPr>
              <w:t>obrębu [ha</w:t>
            </w:r>
            <w:r w:rsidR="0032517B" w:rsidRPr="009F1D5C">
              <w:rPr>
                <w:rFonts w:ascii="Arial" w:eastAsia="TimesNewRoman" w:hAnsi="Arial" w:cs="Arial"/>
                <w:sz w:val="20"/>
                <w:szCs w:val="20"/>
              </w:rPr>
              <w:t>]</w:t>
            </w:r>
          </w:p>
        </w:tc>
      </w:tr>
      <w:tr w:rsidR="003935DF" w:rsidRPr="005055C3" w:rsidTr="006B62CA">
        <w:tc>
          <w:tcPr>
            <w:tcW w:w="589" w:type="dxa"/>
          </w:tcPr>
          <w:p w:rsidR="0032517B" w:rsidRPr="005055C3" w:rsidRDefault="0032517B" w:rsidP="003935DF">
            <w:pPr>
              <w:autoSpaceDE w:val="0"/>
              <w:autoSpaceDN w:val="0"/>
              <w:adjustRightInd w:val="0"/>
              <w:rPr>
                <w:rFonts w:ascii="Arial" w:eastAsia="TimesNewRoman" w:hAnsi="Arial" w:cs="Arial"/>
              </w:rPr>
            </w:pPr>
            <w:r w:rsidRPr="005055C3">
              <w:rPr>
                <w:rFonts w:ascii="Arial" w:eastAsia="TimesNewRoman" w:hAnsi="Arial" w:cs="Arial"/>
              </w:rPr>
              <w:lastRenderedPageBreak/>
              <w:t>1</w:t>
            </w:r>
          </w:p>
        </w:tc>
        <w:tc>
          <w:tcPr>
            <w:tcW w:w="2566" w:type="dxa"/>
          </w:tcPr>
          <w:p w:rsidR="0032517B"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Biedrzykowice</w:t>
            </w:r>
          </w:p>
        </w:tc>
        <w:tc>
          <w:tcPr>
            <w:tcW w:w="1517"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237</w:t>
            </w:r>
          </w:p>
        </w:tc>
        <w:tc>
          <w:tcPr>
            <w:tcW w:w="1117" w:type="dxa"/>
          </w:tcPr>
          <w:p w:rsidR="0032517B"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127</w:t>
            </w:r>
          </w:p>
        </w:tc>
        <w:tc>
          <w:tcPr>
            <w:tcW w:w="1896" w:type="dxa"/>
          </w:tcPr>
          <w:p w:rsidR="0032517B"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50</w:t>
            </w:r>
          </w:p>
        </w:tc>
        <w:tc>
          <w:tcPr>
            <w:tcW w:w="1496"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187</w:t>
            </w:r>
            <w:r w:rsidR="002F735E" w:rsidRPr="005055C3">
              <w:rPr>
                <w:rFonts w:ascii="Arial" w:eastAsia="TimesNewRoman" w:hAnsi="Arial" w:cs="Arial"/>
              </w:rPr>
              <w:t>,</w:t>
            </w:r>
            <w:r w:rsidRPr="005055C3">
              <w:rPr>
                <w:rFonts w:ascii="Arial" w:eastAsia="TimesNewRoman" w:hAnsi="Arial" w:cs="Arial"/>
              </w:rPr>
              <w:t>3</w:t>
            </w:r>
            <w:r w:rsidR="002F735E" w:rsidRPr="005055C3">
              <w:rPr>
                <w:rFonts w:ascii="Arial" w:eastAsia="TimesNewRoman" w:hAnsi="Arial" w:cs="Arial"/>
              </w:rPr>
              <w:t>6</w:t>
            </w:r>
          </w:p>
        </w:tc>
      </w:tr>
      <w:tr w:rsidR="003935DF" w:rsidRPr="005055C3" w:rsidTr="006B62CA">
        <w:tc>
          <w:tcPr>
            <w:tcW w:w="589" w:type="dxa"/>
          </w:tcPr>
          <w:p w:rsidR="0032517B" w:rsidRPr="005055C3" w:rsidRDefault="0032517B" w:rsidP="003935DF">
            <w:pPr>
              <w:autoSpaceDE w:val="0"/>
              <w:autoSpaceDN w:val="0"/>
              <w:adjustRightInd w:val="0"/>
              <w:rPr>
                <w:rFonts w:ascii="Arial" w:eastAsia="TimesNewRoman" w:hAnsi="Arial" w:cs="Arial"/>
              </w:rPr>
            </w:pPr>
            <w:r w:rsidRPr="005055C3">
              <w:rPr>
                <w:rFonts w:ascii="Arial" w:eastAsia="TimesNewRoman" w:hAnsi="Arial" w:cs="Arial"/>
              </w:rPr>
              <w:t>2</w:t>
            </w:r>
          </w:p>
        </w:tc>
        <w:tc>
          <w:tcPr>
            <w:tcW w:w="2566" w:type="dxa"/>
          </w:tcPr>
          <w:p w:rsidR="0032517B"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Bronocice</w:t>
            </w:r>
          </w:p>
        </w:tc>
        <w:tc>
          <w:tcPr>
            <w:tcW w:w="1517"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484</w:t>
            </w:r>
          </w:p>
        </w:tc>
        <w:tc>
          <w:tcPr>
            <w:tcW w:w="1117" w:type="dxa"/>
          </w:tcPr>
          <w:p w:rsidR="0032517B"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91</w:t>
            </w:r>
          </w:p>
        </w:tc>
        <w:tc>
          <w:tcPr>
            <w:tcW w:w="1896" w:type="dxa"/>
          </w:tcPr>
          <w:p w:rsidR="0032517B"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70</w:t>
            </w:r>
          </w:p>
        </w:tc>
        <w:tc>
          <w:tcPr>
            <w:tcW w:w="1496"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248</w:t>
            </w:r>
            <w:r w:rsidR="002F735E" w:rsidRPr="005055C3">
              <w:rPr>
                <w:rFonts w:ascii="Arial" w:eastAsia="TimesNewRoman" w:hAnsi="Arial" w:cs="Arial"/>
              </w:rPr>
              <w:t>,</w:t>
            </w:r>
            <w:r w:rsidRPr="005055C3">
              <w:rPr>
                <w:rFonts w:ascii="Arial" w:eastAsia="TimesNewRoman" w:hAnsi="Arial" w:cs="Arial"/>
              </w:rPr>
              <w:t>57</w:t>
            </w:r>
          </w:p>
        </w:tc>
      </w:tr>
      <w:tr w:rsidR="003935DF" w:rsidRPr="005055C3" w:rsidTr="006B62CA">
        <w:tc>
          <w:tcPr>
            <w:tcW w:w="589" w:type="dxa"/>
          </w:tcPr>
          <w:p w:rsidR="0032517B" w:rsidRPr="005055C3" w:rsidRDefault="00665864" w:rsidP="003935DF">
            <w:pPr>
              <w:autoSpaceDE w:val="0"/>
              <w:autoSpaceDN w:val="0"/>
              <w:adjustRightInd w:val="0"/>
              <w:rPr>
                <w:rFonts w:ascii="Arial" w:eastAsia="TimesNewRoman" w:hAnsi="Arial" w:cs="Arial"/>
              </w:rPr>
            </w:pPr>
            <w:r w:rsidRPr="005055C3">
              <w:rPr>
                <w:rFonts w:ascii="Arial" w:eastAsia="TimesNewRoman" w:hAnsi="Arial" w:cs="Arial"/>
              </w:rPr>
              <w:t>3</w:t>
            </w:r>
          </w:p>
        </w:tc>
        <w:tc>
          <w:tcPr>
            <w:tcW w:w="2566" w:type="dxa"/>
          </w:tcPr>
          <w:p w:rsidR="0032517B"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Bronów</w:t>
            </w:r>
          </w:p>
        </w:tc>
        <w:tc>
          <w:tcPr>
            <w:tcW w:w="1517"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114</w:t>
            </w:r>
          </w:p>
        </w:tc>
        <w:tc>
          <w:tcPr>
            <w:tcW w:w="1117" w:type="dxa"/>
          </w:tcPr>
          <w:p w:rsidR="0032517B"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93</w:t>
            </w:r>
          </w:p>
        </w:tc>
        <w:tc>
          <w:tcPr>
            <w:tcW w:w="1896" w:type="dxa"/>
          </w:tcPr>
          <w:p w:rsidR="0032517B"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35</w:t>
            </w:r>
          </w:p>
        </w:tc>
        <w:tc>
          <w:tcPr>
            <w:tcW w:w="1496" w:type="dxa"/>
          </w:tcPr>
          <w:p w:rsidR="0032517B"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128</w:t>
            </w:r>
            <w:r w:rsidR="002F735E" w:rsidRPr="005055C3">
              <w:rPr>
                <w:rFonts w:ascii="Arial" w:eastAsia="TimesNewRoman" w:hAnsi="Arial" w:cs="Arial"/>
              </w:rPr>
              <w:t>,</w:t>
            </w:r>
            <w:r w:rsidRPr="005055C3">
              <w:rPr>
                <w:rFonts w:ascii="Arial" w:eastAsia="TimesNewRoman" w:hAnsi="Arial" w:cs="Arial"/>
              </w:rPr>
              <w:t>32</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4</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Chmielów</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474</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171</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55</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227</w:t>
            </w:r>
            <w:r w:rsidR="002F735E" w:rsidRPr="005055C3">
              <w:rPr>
                <w:rFonts w:ascii="Arial" w:eastAsia="TimesNewRoman" w:hAnsi="Arial" w:cs="Arial"/>
              </w:rPr>
              <w:t>,</w:t>
            </w:r>
            <w:r w:rsidRPr="005055C3">
              <w:rPr>
                <w:rFonts w:ascii="Arial" w:eastAsia="TimesNewRoman" w:hAnsi="Arial" w:cs="Arial"/>
              </w:rPr>
              <w:t>66</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5</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Dębiany</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225</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110</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60</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245</w:t>
            </w:r>
            <w:r w:rsidR="002F735E" w:rsidRPr="005055C3">
              <w:rPr>
                <w:rFonts w:ascii="Arial" w:eastAsia="TimesNewRoman" w:hAnsi="Arial" w:cs="Arial"/>
              </w:rPr>
              <w:t>,</w:t>
            </w:r>
            <w:r w:rsidRPr="005055C3">
              <w:rPr>
                <w:rFonts w:ascii="Arial" w:eastAsia="TimesNewRoman" w:hAnsi="Arial" w:cs="Arial"/>
              </w:rPr>
              <w:t>53</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6</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Dębowiec</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122</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39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22</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98</w:t>
            </w:r>
            <w:r w:rsidR="002F735E" w:rsidRPr="005055C3">
              <w:rPr>
                <w:rFonts w:ascii="Arial" w:eastAsia="TimesNewRoman" w:hAnsi="Arial" w:cs="Arial"/>
              </w:rPr>
              <w:t>,</w:t>
            </w:r>
            <w:r w:rsidRPr="005055C3">
              <w:rPr>
                <w:rFonts w:ascii="Arial" w:eastAsia="TimesNewRoman" w:hAnsi="Arial" w:cs="Arial"/>
              </w:rPr>
              <w:t>33</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7</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Dziekanowice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590</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238</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73</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342</w:t>
            </w:r>
            <w:r w:rsidR="002F735E" w:rsidRPr="005055C3">
              <w:rPr>
                <w:rFonts w:ascii="Arial" w:eastAsia="TimesNewRoman" w:hAnsi="Arial" w:cs="Arial"/>
              </w:rPr>
              <w:t>,</w:t>
            </w:r>
            <w:r w:rsidRPr="005055C3">
              <w:rPr>
                <w:rFonts w:ascii="Arial" w:eastAsia="TimesNewRoman" w:hAnsi="Arial" w:cs="Arial"/>
              </w:rPr>
              <w:t>78</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8</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Dzierążnia</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969</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499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175</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970</w:t>
            </w:r>
            <w:r w:rsidR="002F735E" w:rsidRPr="005055C3">
              <w:rPr>
                <w:rFonts w:ascii="Arial" w:eastAsia="TimesNewRoman" w:hAnsi="Arial" w:cs="Arial"/>
              </w:rPr>
              <w:t>,</w:t>
            </w:r>
            <w:r w:rsidRPr="005055C3">
              <w:rPr>
                <w:rFonts w:ascii="Arial" w:eastAsia="TimesNewRoman" w:hAnsi="Arial" w:cs="Arial"/>
              </w:rPr>
              <w:t>20</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9</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Dziewięczyce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268</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163</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44</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365</w:t>
            </w:r>
            <w:r w:rsidR="002F735E" w:rsidRPr="005055C3">
              <w:rPr>
                <w:rFonts w:ascii="Arial" w:eastAsia="TimesNewRoman" w:hAnsi="Arial" w:cs="Arial"/>
              </w:rPr>
              <w:t>,</w:t>
            </w:r>
            <w:r w:rsidRPr="005055C3">
              <w:rPr>
                <w:rFonts w:ascii="Arial" w:eastAsia="TimesNewRoman" w:hAnsi="Arial" w:cs="Arial"/>
              </w:rPr>
              <w:t>41</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10</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Gaik</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297</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119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35</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212</w:t>
            </w:r>
            <w:r w:rsidR="002F735E" w:rsidRPr="005055C3">
              <w:rPr>
                <w:rFonts w:ascii="Arial" w:eastAsia="TimesNewRoman" w:hAnsi="Arial" w:cs="Arial"/>
              </w:rPr>
              <w:t>,</w:t>
            </w:r>
            <w:r w:rsidRPr="005055C3">
              <w:rPr>
                <w:rFonts w:ascii="Arial" w:eastAsia="TimesNewRoman" w:hAnsi="Arial" w:cs="Arial"/>
              </w:rPr>
              <w:t>26</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11</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Iżykowice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197</w:t>
            </w:r>
          </w:p>
        </w:tc>
        <w:tc>
          <w:tcPr>
            <w:tcW w:w="1117" w:type="dxa"/>
          </w:tcPr>
          <w:p w:rsidR="007E26E9" w:rsidRPr="005055C3" w:rsidRDefault="00635383" w:rsidP="004B1BAD">
            <w:pPr>
              <w:autoSpaceDE w:val="0"/>
              <w:autoSpaceDN w:val="0"/>
              <w:adjustRightInd w:val="0"/>
              <w:jc w:val="center"/>
              <w:rPr>
                <w:rFonts w:ascii="Arial" w:eastAsia="TimesNewRoman" w:hAnsi="Arial" w:cs="Arial"/>
              </w:rPr>
            </w:pPr>
            <w:r w:rsidRPr="005055C3">
              <w:rPr>
                <w:rFonts w:ascii="Arial" w:eastAsia="TimesNewRoman" w:hAnsi="Arial" w:cs="Arial"/>
              </w:rPr>
              <w:t>110</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40</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194</w:t>
            </w:r>
            <w:r w:rsidR="002F735E" w:rsidRPr="005055C3">
              <w:rPr>
                <w:rFonts w:ascii="Arial" w:eastAsia="TimesNewRoman" w:hAnsi="Arial" w:cs="Arial"/>
              </w:rPr>
              <w:t>,</w:t>
            </w:r>
            <w:r w:rsidRPr="005055C3">
              <w:rPr>
                <w:rFonts w:ascii="Arial" w:eastAsia="TimesNewRoman" w:hAnsi="Arial" w:cs="Arial"/>
              </w:rPr>
              <w:t>09</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12</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Jakubowice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523</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343</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125</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539</w:t>
            </w:r>
            <w:r w:rsidR="002F735E" w:rsidRPr="005055C3">
              <w:rPr>
                <w:rFonts w:ascii="Arial" w:eastAsia="TimesNewRoman" w:hAnsi="Arial" w:cs="Arial"/>
              </w:rPr>
              <w:t>,</w:t>
            </w:r>
            <w:r w:rsidRPr="005055C3">
              <w:rPr>
                <w:rFonts w:ascii="Arial" w:eastAsia="TimesNewRoman" w:hAnsi="Arial" w:cs="Arial"/>
              </w:rPr>
              <w:t>3</w:t>
            </w:r>
            <w:r w:rsidR="002F735E" w:rsidRPr="005055C3">
              <w:rPr>
                <w:rFonts w:ascii="Arial" w:eastAsia="TimesNewRoman" w:hAnsi="Arial" w:cs="Arial"/>
              </w:rPr>
              <w:t>9</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13</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Januszowice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483</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132</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102</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325</w:t>
            </w:r>
            <w:r w:rsidR="002F735E" w:rsidRPr="005055C3">
              <w:rPr>
                <w:rFonts w:ascii="Arial" w:eastAsia="TimesNewRoman" w:hAnsi="Arial" w:cs="Arial"/>
              </w:rPr>
              <w:t>,</w:t>
            </w:r>
            <w:r w:rsidRPr="005055C3">
              <w:rPr>
                <w:rFonts w:ascii="Arial" w:eastAsia="TimesNewRoman" w:hAnsi="Arial" w:cs="Arial"/>
              </w:rPr>
              <w:t>15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14</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Jastrzębniki</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192</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88</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38</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190</w:t>
            </w:r>
            <w:r w:rsidR="002F735E" w:rsidRPr="005055C3">
              <w:rPr>
                <w:rFonts w:ascii="Arial" w:eastAsia="TimesNewRoman" w:hAnsi="Arial" w:cs="Arial"/>
              </w:rPr>
              <w:t>,</w:t>
            </w:r>
            <w:r w:rsidRPr="005055C3">
              <w:rPr>
                <w:rFonts w:ascii="Arial" w:eastAsia="TimesNewRoman" w:hAnsi="Arial" w:cs="Arial"/>
              </w:rPr>
              <w:t>54</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15</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Ksawerów</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139</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110</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35</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231</w:t>
            </w:r>
            <w:r w:rsidR="002F735E" w:rsidRPr="005055C3">
              <w:rPr>
                <w:rFonts w:ascii="Arial" w:eastAsia="TimesNewRoman" w:hAnsi="Arial" w:cs="Arial"/>
              </w:rPr>
              <w:t>,</w:t>
            </w:r>
            <w:r w:rsidRPr="005055C3">
              <w:rPr>
                <w:rFonts w:ascii="Arial" w:eastAsia="TimesNewRoman" w:hAnsi="Arial" w:cs="Arial"/>
              </w:rPr>
              <w:t>3</w:t>
            </w:r>
            <w:r w:rsidR="002F735E" w:rsidRPr="005055C3">
              <w:rPr>
                <w:rFonts w:ascii="Arial" w:eastAsia="TimesNewRoman" w:hAnsi="Arial" w:cs="Arial"/>
              </w:rPr>
              <w:t>3</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16</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Kujawki</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265</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107</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47</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242</w:t>
            </w:r>
            <w:r w:rsidR="002F735E" w:rsidRPr="005055C3">
              <w:rPr>
                <w:rFonts w:ascii="Arial" w:eastAsia="TimesNewRoman" w:hAnsi="Arial" w:cs="Arial"/>
              </w:rPr>
              <w:t>,</w:t>
            </w:r>
            <w:r w:rsidRPr="005055C3">
              <w:rPr>
                <w:rFonts w:ascii="Arial" w:eastAsia="TimesNewRoman" w:hAnsi="Arial" w:cs="Arial"/>
              </w:rPr>
              <w:t>7</w:t>
            </w:r>
            <w:r w:rsidR="002F735E" w:rsidRPr="005055C3">
              <w:rPr>
                <w:rFonts w:ascii="Arial" w:eastAsia="TimesNewRoman" w:hAnsi="Arial" w:cs="Arial"/>
              </w:rPr>
              <w:t>4</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17</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Kwaszyn</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208</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122</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50</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235</w:t>
            </w:r>
            <w:r w:rsidR="002F735E" w:rsidRPr="005055C3">
              <w:rPr>
                <w:rFonts w:ascii="Arial" w:eastAsia="TimesNewRoman" w:hAnsi="Arial" w:cs="Arial"/>
              </w:rPr>
              <w:t>,</w:t>
            </w:r>
            <w:r w:rsidRPr="005055C3">
              <w:rPr>
                <w:rFonts w:ascii="Arial" w:eastAsia="TimesNewRoman" w:hAnsi="Arial" w:cs="Arial"/>
              </w:rPr>
              <w:t>7</w:t>
            </w:r>
            <w:r w:rsidR="002F735E" w:rsidRPr="005055C3">
              <w:rPr>
                <w:rFonts w:ascii="Arial" w:eastAsia="TimesNewRoman" w:hAnsi="Arial" w:cs="Arial"/>
              </w:rPr>
              <w:t>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18</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Lipówka</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172</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175</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40</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197</w:t>
            </w:r>
            <w:r w:rsidR="002F735E" w:rsidRPr="005055C3">
              <w:rPr>
                <w:rFonts w:ascii="Arial" w:eastAsia="TimesNewRoman" w:hAnsi="Arial" w:cs="Arial"/>
              </w:rPr>
              <w:t>,</w:t>
            </w:r>
            <w:r w:rsidRPr="005055C3">
              <w:rPr>
                <w:rFonts w:ascii="Arial" w:eastAsia="TimesNewRoman" w:hAnsi="Arial" w:cs="Arial"/>
              </w:rPr>
              <w:t>05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19</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Marianów</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101</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97</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39</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118</w:t>
            </w:r>
            <w:r w:rsidR="002F735E" w:rsidRPr="005055C3">
              <w:rPr>
                <w:rFonts w:ascii="Arial" w:eastAsia="TimesNewRoman" w:hAnsi="Arial" w:cs="Arial"/>
              </w:rPr>
              <w:t>,</w:t>
            </w:r>
            <w:r w:rsidRPr="005055C3">
              <w:rPr>
                <w:rFonts w:ascii="Arial" w:eastAsia="TimesNewRoman" w:hAnsi="Arial" w:cs="Arial"/>
              </w:rPr>
              <w:t>88</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20</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Niewiatrowice</w:t>
            </w:r>
          </w:p>
        </w:tc>
        <w:tc>
          <w:tcPr>
            <w:tcW w:w="1517"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328</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137</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42</w:t>
            </w:r>
          </w:p>
        </w:tc>
        <w:tc>
          <w:tcPr>
            <w:tcW w:w="1496" w:type="dxa"/>
          </w:tcPr>
          <w:p w:rsidR="007E26E9" w:rsidRPr="005055C3" w:rsidRDefault="0019238D" w:rsidP="004B1BAD">
            <w:pPr>
              <w:autoSpaceDE w:val="0"/>
              <w:autoSpaceDN w:val="0"/>
              <w:adjustRightInd w:val="0"/>
              <w:jc w:val="center"/>
              <w:rPr>
                <w:rFonts w:ascii="Arial" w:eastAsia="TimesNewRoman" w:hAnsi="Arial" w:cs="Arial"/>
              </w:rPr>
            </w:pPr>
            <w:r w:rsidRPr="005055C3">
              <w:rPr>
                <w:rFonts w:ascii="Arial" w:eastAsia="TimesNewRoman" w:hAnsi="Arial" w:cs="Arial"/>
              </w:rPr>
              <w:t>185</w:t>
            </w:r>
            <w:r w:rsidR="002F735E" w:rsidRPr="005055C3">
              <w:rPr>
                <w:rFonts w:ascii="Arial" w:eastAsia="TimesNewRoman" w:hAnsi="Arial" w:cs="Arial"/>
              </w:rPr>
              <w:t>,</w:t>
            </w:r>
            <w:r w:rsidRPr="005055C3">
              <w:rPr>
                <w:rFonts w:ascii="Arial" w:eastAsia="TimesNewRoman" w:hAnsi="Arial" w:cs="Arial"/>
              </w:rPr>
              <w:t>91</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21</w:t>
            </w:r>
          </w:p>
        </w:tc>
        <w:tc>
          <w:tcPr>
            <w:tcW w:w="2566" w:type="dxa"/>
          </w:tcPr>
          <w:p w:rsidR="007E26E9" w:rsidRPr="003E4CE4" w:rsidRDefault="0019238D" w:rsidP="004B1BAD">
            <w:pPr>
              <w:autoSpaceDE w:val="0"/>
              <w:autoSpaceDN w:val="0"/>
              <w:adjustRightInd w:val="0"/>
              <w:jc w:val="center"/>
              <w:rPr>
                <w:rFonts w:ascii="Arial" w:eastAsia="TimesNewRoman" w:hAnsi="Arial" w:cs="Arial"/>
                <w:b/>
              </w:rPr>
            </w:pPr>
            <w:r w:rsidRPr="003E4CE4">
              <w:rPr>
                <w:rFonts w:ascii="Arial" w:eastAsia="TimesNewRoman" w:hAnsi="Arial" w:cs="Arial"/>
                <w:b/>
              </w:rPr>
              <w:t>Opatkowice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196</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109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60</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217</w:t>
            </w:r>
            <w:r w:rsidR="00B87B22" w:rsidRPr="005055C3">
              <w:rPr>
                <w:rFonts w:ascii="Arial" w:eastAsia="TimesNewRoman" w:hAnsi="Arial" w:cs="Arial"/>
              </w:rPr>
              <w:t>,</w:t>
            </w:r>
            <w:r w:rsidRPr="005055C3">
              <w:rPr>
                <w:rFonts w:ascii="Arial" w:eastAsia="TimesNewRoman" w:hAnsi="Arial" w:cs="Arial"/>
              </w:rPr>
              <w:t>9</w:t>
            </w:r>
            <w:r w:rsidR="00B87B22" w:rsidRPr="005055C3">
              <w:rPr>
                <w:rFonts w:ascii="Arial" w:eastAsia="TimesNewRoman" w:hAnsi="Arial" w:cs="Arial"/>
              </w:rPr>
              <w:t>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22</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Pierocice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517</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265</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72</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370</w:t>
            </w:r>
            <w:r w:rsidR="00B87B22" w:rsidRPr="005055C3">
              <w:rPr>
                <w:rFonts w:ascii="Arial" w:eastAsia="TimesNewRoman" w:hAnsi="Arial" w:cs="Arial"/>
              </w:rPr>
              <w:t>,</w:t>
            </w:r>
            <w:r w:rsidRPr="005055C3">
              <w:rPr>
                <w:rFonts w:ascii="Arial" w:eastAsia="TimesNewRoman" w:hAnsi="Arial" w:cs="Arial"/>
              </w:rPr>
              <w:t>76</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23</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proofErr w:type="spellStart"/>
            <w:r w:rsidRPr="003E4CE4">
              <w:rPr>
                <w:rFonts w:ascii="Arial" w:eastAsia="TimesNewRoman" w:hAnsi="Arial" w:cs="Arial"/>
                <w:b/>
              </w:rPr>
              <w:t>Podrózie</w:t>
            </w:r>
            <w:proofErr w:type="spellEnd"/>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246</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127</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39</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201</w:t>
            </w:r>
            <w:r w:rsidR="00B87B22" w:rsidRPr="005055C3">
              <w:rPr>
                <w:rFonts w:ascii="Arial" w:eastAsia="TimesNewRoman" w:hAnsi="Arial" w:cs="Arial"/>
              </w:rPr>
              <w:t>,</w:t>
            </w:r>
            <w:r w:rsidRPr="005055C3">
              <w:rPr>
                <w:rFonts w:ascii="Arial" w:eastAsia="TimesNewRoman" w:hAnsi="Arial" w:cs="Arial"/>
              </w:rPr>
              <w:t>9</w:t>
            </w:r>
            <w:r w:rsidR="00B87B22" w:rsidRPr="005055C3">
              <w:rPr>
                <w:rFonts w:ascii="Arial" w:eastAsia="TimesNewRoman" w:hAnsi="Arial" w:cs="Arial"/>
              </w:rPr>
              <w:t>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24</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Sancygniów</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664</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289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232</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941</w:t>
            </w:r>
            <w:r w:rsidR="00B87B22" w:rsidRPr="005055C3">
              <w:rPr>
                <w:rFonts w:ascii="Arial" w:eastAsia="TimesNewRoman" w:hAnsi="Arial" w:cs="Arial"/>
              </w:rPr>
              <w:t>,60</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25</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Stępocice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238</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144</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34</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204</w:t>
            </w:r>
            <w:r w:rsidR="00B87B22" w:rsidRPr="005055C3">
              <w:rPr>
                <w:rFonts w:ascii="Arial" w:eastAsia="TimesNewRoman" w:hAnsi="Arial" w:cs="Arial"/>
              </w:rPr>
              <w:t>,</w:t>
            </w:r>
            <w:r w:rsidRPr="005055C3">
              <w:rPr>
                <w:rFonts w:ascii="Arial" w:eastAsia="TimesNewRoman" w:hAnsi="Arial" w:cs="Arial"/>
              </w:rPr>
              <w:t>82</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26</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Sudół</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416</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202</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49</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292</w:t>
            </w:r>
            <w:r w:rsidR="00347CD5" w:rsidRPr="005055C3">
              <w:rPr>
                <w:rFonts w:ascii="Arial" w:eastAsia="TimesNewRoman" w:hAnsi="Arial" w:cs="Arial"/>
              </w:rPr>
              <w:t>,</w:t>
            </w:r>
            <w:r w:rsidRPr="005055C3">
              <w:rPr>
                <w:rFonts w:ascii="Arial" w:eastAsia="TimesNewRoman" w:hAnsi="Arial" w:cs="Arial"/>
              </w:rPr>
              <w:t>4</w:t>
            </w:r>
            <w:r w:rsidR="00347CD5" w:rsidRPr="005055C3">
              <w:rPr>
                <w:rFonts w:ascii="Arial" w:eastAsia="TimesNewRoman" w:hAnsi="Arial" w:cs="Arial"/>
              </w:rPr>
              <w:t>7</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27</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Sypów</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186</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143</w:t>
            </w:r>
          </w:p>
        </w:tc>
        <w:tc>
          <w:tcPr>
            <w:tcW w:w="1896" w:type="dxa"/>
          </w:tcPr>
          <w:p w:rsidR="007E26E9" w:rsidRPr="005055C3" w:rsidRDefault="00186803" w:rsidP="00186803">
            <w:pPr>
              <w:autoSpaceDE w:val="0"/>
              <w:autoSpaceDN w:val="0"/>
              <w:adjustRightInd w:val="0"/>
              <w:jc w:val="center"/>
              <w:rPr>
                <w:rFonts w:ascii="Arial" w:eastAsia="TimesNewRoman" w:hAnsi="Arial" w:cs="Arial"/>
              </w:rPr>
            </w:pPr>
            <w:r w:rsidRPr="005055C3">
              <w:rPr>
                <w:rFonts w:ascii="Arial" w:eastAsia="TimesNewRoman" w:hAnsi="Arial" w:cs="Arial"/>
              </w:rPr>
              <w:t>52</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161</w:t>
            </w:r>
            <w:r w:rsidR="00347CD5" w:rsidRPr="005055C3">
              <w:rPr>
                <w:rFonts w:ascii="Arial" w:eastAsia="TimesNewRoman" w:hAnsi="Arial" w:cs="Arial"/>
              </w:rPr>
              <w:t>,</w:t>
            </w:r>
            <w:r w:rsidRPr="005055C3">
              <w:rPr>
                <w:rFonts w:ascii="Arial" w:eastAsia="TimesNewRoman" w:hAnsi="Arial" w:cs="Arial"/>
              </w:rPr>
              <w:t>5</w:t>
            </w:r>
            <w:r w:rsidR="00347CD5" w:rsidRPr="005055C3">
              <w:rPr>
                <w:rFonts w:ascii="Arial" w:eastAsia="TimesNewRoman" w:hAnsi="Arial" w:cs="Arial"/>
              </w:rPr>
              <w:t>1</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28</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Szczotkowice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254</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69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19</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148</w:t>
            </w:r>
            <w:r w:rsidR="00347CD5" w:rsidRPr="005055C3">
              <w:rPr>
                <w:rFonts w:ascii="Arial" w:eastAsia="TimesNewRoman" w:hAnsi="Arial" w:cs="Arial"/>
              </w:rPr>
              <w:t>,</w:t>
            </w:r>
            <w:r w:rsidRPr="005055C3">
              <w:rPr>
                <w:rFonts w:ascii="Arial" w:eastAsia="TimesNewRoman" w:hAnsi="Arial" w:cs="Arial"/>
              </w:rPr>
              <w:t>85</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29</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proofErr w:type="spellStart"/>
            <w:r w:rsidRPr="003E4CE4">
              <w:rPr>
                <w:rFonts w:ascii="Arial" w:eastAsia="TimesNewRoman" w:hAnsi="Arial" w:cs="Arial"/>
                <w:b/>
              </w:rPr>
              <w:t>Szyszcyce</w:t>
            </w:r>
            <w:proofErr w:type="spellEnd"/>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426</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183</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63</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392</w:t>
            </w:r>
            <w:r w:rsidR="00347CD5" w:rsidRPr="005055C3">
              <w:rPr>
                <w:rFonts w:ascii="Arial" w:eastAsia="TimesNewRoman" w:hAnsi="Arial" w:cs="Arial"/>
              </w:rPr>
              <w:t>,20</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30</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Świerczyna</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235</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146</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32</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172</w:t>
            </w:r>
            <w:r w:rsidR="00347CD5" w:rsidRPr="005055C3">
              <w:rPr>
                <w:rFonts w:ascii="Arial" w:eastAsia="TimesNewRoman" w:hAnsi="Arial" w:cs="Arial"/>
              </w:rPr>
              <w:t>,</w:t>
            </w:r>
            <w:r w:rsidRPr="005055C3">
              <w:rPr>
                <w:rFonts w:ascii="Arial" w:eastAsia="TimesNewRoman" w:hAnsi="Arial" w:cs="Arial"/>
              </w:rPr>
              <w:t>8</w:t>
            </w:r>
            <w:r w:rsidR="00347CD5" w:rsidRPr="005055C3">
              <w:rPr>
                <w:rFonts w:ascii="Arial" w:eastAsia="TimesNewRoman" w:hAnsi="Arial" w:cs="Arial"/>
              </w:rPr>
              <w:t>3</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31</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Teodorów</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252</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189</w:t>
            </w:r>
          </w:p>
        </w:tc>
        <w:tc>
          <w:tcPr>
            <w:tcW w:w="1896" w:type="dxa"/>
          </w:tcPr>
          <w:p w:rsidR="007E26E9" w:rsidRPr="005055C3" w:rsidRDefault="00186803" w:rsidP="004B1BAD">
            <w:pPr>
              <w:autoSpaceDE w:val="0"/>
              <w:autoSpaceDN w:val="0"/>
              <w:adjustRightInd w:val="0"/>
              <w:jc w:val="center"/>
              <w:rPr>
                <w:rFonts w:ascii="Arial" w:eastAsia="TimesNewRoman" w:hAnsi="Arial" w:cs="Arial"/>
              </w:rPr>
            </w:pPr>
            <w:r w:rsidRPr="005055C3">
              <w:rPr>
                <w:rFonts w:ascii="Arial" w:eastAsia="TimesNewRoman" w:hAnsi="Arial" w:cs="Arial"/>
              </w:rPr>
              <w:t>77</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353</w:t>
            </w:r>
            <w:r w:rsidR="00347CD5" w:rsidRPr="005055C3">
              <w:rPr>
                <w:rFonts w:ascii="Arial" w:eastAsia="TimesNewRoman" w:hAnsi="Arial" w:cs="Arial"/>
              </w:rPr>
              <w:t>,</w:t>
            </w:r>
            <w:r w:rsidRPr="005055C3">
              <w:rPr>
                <w:rFonts w:ascii="Arial" w:eastAsia="TimesNewRoman" w:hAnsi="Arial" w:cs="Arial"/>
              </w:rPr>
              <w:t>6</w:t>
            </w:r>
            <w:r w:rsidR="00347CD5" w:rsidRPr="005055C3">
              <w:rPr>
                <w:rFonts w:ascii="Arial" w:eastAsia="TimesNewRoman" w:hAnsi="Arial" w:cs="Arial"/>
              </w:rPr>
              <w:t>6</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32</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Wola knyszyńska</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248</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175</w:t>
            </w:r>
          </w:p>
        </w:tc>
        <w:tc>
          <w:tcPr>
            <w:tcW w:w="1896" w:type="dxa"/>
          </w:tcPr>
          <w:p w:rsidR="007E26E9" w:rsidRPr="005055C3" w:rsidRDefault="006340C3" w:rsidP="004B1BAD">
            <w:pPr>
              <w:autoSpaceDE w:val="0"/>
              <w:autoSpaceDN w:val="0"/>
              <w:adjustRightInd w:val="0"/>
              <w:jc w:val="center"/>
              <w:rPr>
                <w:rFonts w:ascii="Arial" w:eastAsia="TimesNewRoman" w:hAnsi="Arial" w:cs="Arial"/>
              </w:rPr>
            </w:pPr>
            <w:r w:rsidRPr="005055C3">
              <w:rPr>
                <w:rFonts w:ascii="Arial" w:eastAsia="TimesNewRoman" w:hAnsi="Arial" w:cs="Arial"/>
              </w:rPr>
              <w:t>180</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913</w:t>
            </w:r>
            <w:r w:rsidR="00347CD5" w:rsidRPr="005055C3">
              <w:rPr>
                <w:rFonts w:ascii="Arial" w:eastAsia="TimesNewRoman" w:hAnsi="Arial" w:cs="Arial"/>
              </w:rPr>
              <w:t>,</w:t>
            </w:r>
            <w:r w:rsidRPr="005055C3">
              <w:rPr>
                <w:rFonts w:ascii="Arial" w:eastAsia="TimesNewRoman" w:hAnsi="Arial" w:cs="Arial"/>
              </w:rPr>
              <w:t>34</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33</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Wolica</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189</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118</w:t>
            </w:r>
          </w:p>
        </w:tc>
        <w:tc>
          <w:tcPr>
            <w:tcW w:w="1896" w:type="dxa"/>
          </w:tcPr>
          <w:p w:rsidR="007E26E9" w:rsidRPr="005055C3" w:rsidRDefault="006340C3" w:rsidP="004B1BAD">
            <w:pPr>
              <w:autoSpaceDE w:val="0"/>
              <w:autoSpaceDN w:val="0"/>
              <w:adjustRightInd w:val="0"/>
              <w:jc w:val="center"/>
              <w:rPr>
                <w:rFonts w:ascii="Arial" w:eastAsia="TimesNewRoman" w:hAnsi="Arial" w:cs="Arial"/>
              </w:rPr>
            </w:pPr>
            <w:r w:rsidRPr="005055C3">
              <w:rPr>
                <w:rFonts w:ascii="Arial" w:eastAsia="TimesNewRoman" w:hAnsi="Arial" w:cs="Arial"/>
              </w:rPr>
              <w:t>30</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207</w:t>
            </w:r>
            <w:r w:rsidR="00347CD5" w:rsidRPr="005055C3">
              <w:rPr>
                <w:rFonts w:ascii="Arial" w:eastAsia="TimesNewRoman" w:hAnsi="Arial" w:cs="Arial"/>
              </w:rPr>
              <w:t>,</w:t>
            </w:r>
            <w:r w:rsidRPr="005055C3">
              <w:rPr>
                <w:rFonts w:ascii="Arial" w:eastAsia="TimesNewRoman" w:hAnsi="Arial" w:cs="Arial"/>
              </w:rPr>
              <w:t>8</w:t>
            </w:r>
            <w:r w:rsidR="00347CD5" w:rsidRPr="005055C3">
              <w:rPr>
                <w:rFonts w:ascii="Arial" w:eastAsia="TimesNewRoman" w:hAnsi="Arial" w:cs="Arial"/>
              </w:rPr>
              <w:t>8</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34</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Wymysłów</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149</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52</w:t>
            </w:r>
          </w:p>
        </w:tc>
        <w:tc>
          <w:tcPr>
            <w:tcW w:w="1896" w:type="dxa"/>
          </w:tcPr>
          <w:p w:rsidR="007E26E9" w:rsidRPr="005055C3" w:rsidRDefault="006340C3" w:rsidP="004B1BAD">
            <w:pPr>
              <w:autoSpaceDE w:val="0"/>
              <w:autoSpaceDN w:val="0"/>
              <w:adjustRightInd w:val="0"/>
              <w:jc w:val="center"/>
              <w:rPr>
                <w:rFonts w:ascii="Arial" w:eastAsia="TimesNewRoman" w:hAnsi="Arial" w:cs="Arial"/>
              </w:rPr>
            </w:pPr>
            <w:r w:rsidRPr="005055C3">
              <w:rPr>
                <w:rFonts w:ascii="Arial" w:eastAsia="TimesNewRoman" w:hAnsi="Arial" w:cs="Arial"/>
              </w:rPr>
              <w:t>32</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112</w:t>
            </w:r>
            <w:r w:rsidR="00347CD5" w:rsidRPr="005055C3">
              <w:rPr>
                <w:rFonts w:ascii="Arial" w:eastAsia="TimesNewRoman" w:hAnsi="Arial" w:cs="Arial"/>
              </w:rPr>
              <w:t>,</w:t>
            </w:r>
            <w:r w:rsidRPr="005055C3">
              <w:rPr>
                <w:rFonts w:ascii="Arial" w:eastAsia="TimesNewRoman" w:hAnsi="Arial" w:cs="Arial"/>
              </w:rPr>
              <w:t>0</w:t>
            </w:r>
            <w:r w:rsidR="00347CD5" w:rsidRPr="005055C3">
              <w:rPr>
                <w:rFonts w:ascii="Arial" w:eastAsia="TimesNewRoman" w:hAnsi="Arial" w:cs="Arial"/>
              </w:rPr>
              <w:t>2</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35</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Zagaje Dębiańskie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94</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52</w:t>
            </w:r>
          </w:p>
        </w:tc>
        <w:tc>
          <w:tcPr>
            <w:tcW w:w="1896" w:type="dxa"/>
          </w:tcPr>
          <w:p w:rsidR="007E26E9" w:rsidRPr="005055C3" w:rsidRDefault="006340C3" w:rsidP="004B1BAD">
            <w:pPr>
              <w:autoSpaceDE w:val="0"/>
              <w:autoSpaceDN w:val="0"/>
              <w:adjustRightInd w:val="0"/>
              <w:jc w:val="center"/>
              <w:rPr>
                <w:rFonts w:ascii="Arial" w:eastAsia="TimesNewRoman" w:hAnsi="Arial" w:cs="Arial"/>
              </w:rPr>
            </w:pPr>
            <w:r w:rsidRPr="005055C3">
              <w:rPr>
                <w:rFonts w:ascii="Arial" w:eastAsia="TimesNewRoman" w:hAnsi="Arial" w:cs="Arial"/>
              </w:rPr>
              <w:t>64</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578</w:t>
            </w:r>
            <w:r w:rsidR="00347CD5" w:rsidRPr="005055C3">
              <w:rPr>
                <w:rFonts w:ascii="Arial" w:eastAsia="TimesNewRoman" w:hAnsi="Arial" w:cs="Arial"/>
              </w:rPr>
              <w:t>,</w:t>
            </w:r>
            <w:r w:rsidRPr="005055C3">
              <w:rPr>
                <w:rFonts w:ascii="Arial" w:eastAsia="TimesNewRoman" w:hAnsi="Arial" w:cs="Arial"/>
              </w:rPr>
              <w:t>56</w:t>
            </w:r>
          </w:p>
        </w:tc>
      </w:tr>
      <w:tr w:rsidR="007E26E9" w:rsidRPr="005055C3" w:rsidTr="006B62CA">
        <w:tc>
          <w:tcPr>
            <w:tcW w:w="589" w:type="dxa"/>
          </w:tcPr>
          <w:p w:rsidR="007E26E9" w:rsidRPr="005055C3" w:rsidRDefault="007E26E9" w:rsidP="003935DF">
            <w:pPr>
              <w:autoSpaceDE w:val="0"/>
              <w:autoSpaceDN w:val="0"/>
              <w:adjustRightInd w:val="0"/>
              <w:rPr>
                <w:rFonts w:ascii="Arial" w:eastAsia="TimesNewRoman" w:hAnsi="Arial" w:cs="Arial"/>
              </w:rPr>
            </w:pPr>
            <w:r w:rsidRPr="005055C3">
              <w:rPr>
                <w:rFonts w:ascii="Arial" w:eastAsia="TimesNewRoman" w:hAnsi="Arial" w:cs="Arial"/>
              </w:rPr>
              <w:t>36</w:t>
            </w:r>
          </w:p>
        </w:tc>
        <w:tc>
          <w:tcPr>
            <w:tcW w:w="2566" w:type="dxa"/>
          </w:tcPr>
          <w:p w:rsidR="007E26E9" w:rsidRPr="003E4CE4" w:rsidRDefault="003935DF" w:rsidP="004B1BAD">
            <w:pPr>
              <w:autoSpaceDE w:val="0"/>
              <w:autoSpaceDN w:val="0"/>
              <w:adjustRightInd w:val="0"/>
              <w:jc w:val="center"/>
              <w:rPr>
                <w:rFonts w:ascii="Arial" w:eastAsia="TimesNewRoman" w:hAnsi="Arial" w:cs="Arial"/>
                <w:b/>
              </w:rPr>
            </w:pPr>
            <w:r w:rsidRPr="003E4CE4">
              <w:rPr>
                <w:rFonts w:ascii="Arial" w:eastAsia="TimesNewRoman" w:hAnsi="Arial" w:cs="Arial"/>
                <w:b/>
              </w:rPr>
              <w:t>Zagórze</w:t>
            </w:r>
          </w:p>
        </w:tc>
        <w:tc>
          <w:tcPr>
            <w:tcW w:w="1517"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75</w:t>
            </w:r>
          </w:p>
        </w:tc>
        <w:tc>
          <w:tcPr>
            <w:tcW w:w="1117" w:type="dxa"/>
          </w:tcPr>
          <w:p w:rsidR="007E26E9" w:rsidRPr="005055C3" w:rsidRDefault="0076110B" w:rsidP="004B1BAD">
            <w:pPr>
              <w:autoSpaceDE w:val="0"/>
              <w:autoSpaceDN w:val="0"/>
              <w:adjustRightInd w:val="0"/>
              <w:jc w:val="center"/>
              <w:rPr>
                <w:rFonts w:ascii="Arial" w:eastAsia="TimesNewRoman" w:hAnsi="Arial" w:cs="Arial"/>
              </w:rPr>
            </w:pPr>
            <w:r w:rsidRPr="005055C3">
              <w:rPr>
                <w:rFonts w:ascii="Arial" w:eastAsia="TimesNewRoman" w:hAnsi="Arial" w:cs="Arial"/>
              </w:rPr>
              <w:t>57</w:t>
            </w:r>
          </w:p>
        </w:tc>
        <w:tc>
          <w:tcPr>
            <w:tcW w:w="1896" w:type="dxa"/>
          </w:tcPr>
          <w:p w:rsidR="007E26E9" w:rsidRPr="005055C3" w:rsidRDefault="006340C3" w:rsidP="004B1BAD">
            <w:pPr>
              <w:autoSpaceDE w:val="0"/>
              <w:autoSpaceDN w:val="0"/>
              <w:adjustRightInd w:val="0"/>
              <w:jc w:val="center"/>
              <w:rPr>
                <w:rFonts w:ascii="Arial" w:eastAsia="TimesNewRoman" w:hAnsi="Arial" w:cs="Arial"/>
              </w:rPr>
            </w:pPr>
            <w:r w:rsidRPr="005055C3">
              <w:rPr>
                <w:rFonts w:ascii="Arial" w:eastAsia="TimesNewRoman" w:hAnsi="Arial" w:cs="Arial"/>
              </w:rPr>
              <w:t>34</w:t>
            </w:r>
          </w:p>
        </w:tc>
        <w:tc>
          <w:tcPr>
            <w:tcW w:w="1496" w:type="dxa"/>
          </w:tcPr>
          <w:p w:rsidR="007E26E9" w:rsidRPr="005055C3" w:rsidRDefault="003935DF" w:rsidP="004B1BAD">
            <w:pPr>
              <w:autoSpaceDE w:val="0"/>
              <w:autoSpaceDN w:val="0"/>
              <w:adjustRightInd w:val="0"/>
              <w:jc w:val="center"/>
              <w:rPr>
                <w:rFonts w:ascii="Arial" w:eastAsia="TimesNewRoman" w:hAnsi="Arial" w:cs="Arial"/>
              </w:rPr>
            </w:pPr>
            <w:r w:rsidRPr="005055C3">
              <w:rPr>
                <w:rFonts w:ascii="Arial" w:eastAsia="TimesNewRoman" w:hAnsi="Arial" w:cs="Arial"/>
              </w:rPr>
              <w:t>148</w:t>
            </w:r>
            <w:r w:rsidR="00347CD5" w:rsidRPr="005055C3">
              <w:rPr>
                <w:rFonts w:ascii="Arial" w:eastAsia="TimesNewRoman" w:hAnsi="Arial" w:cs="Arial"/>
              </w:rPr>
              <w:t>,</w:t>
            </w:r>
            <w:r w:rsidRPr="005055C3">
              <w:rPr>
                <w:rFonts w:ascii="Arial" w:eastAsia="TimesNewRoman" w:hAnsi="Arial" w:cs="Arial"/>
              </w:rPr>
              <w:t>7</w:t>
            </w:r>
            <w:r w:rsidR="00347CD5" w:rsidRPr="005055C3">
              <w:rPr>
                <w:rFonts w:ascii="Arial" w:eastAsia="TimesNewRoman" w:hAnsi="Arial" w:cs="Arial"/>
              </w:rPr>
              <w:t>8</w:t>
            </w:r>
          </w:p>
        </w:tc>
      </w:tr>
    </w:tbl>
    <w:p w:rsidR="0089537D" w:rsidRPr="009F1D5C" w:rsidRDefault="003D4031" w:rsidP="003D4031">
      <w:pPr>
        <w:jc w:val="right"/>
        <w:rPr>
          <w:rFonts w:ascii="Arial" w:hAnsi="Arial" w:cs="Arial"/>
          <w:b/>
          <w:i/>
          <w:color w:val="000000" w:themeColor="text1"/>
          <w:w w:val="86"/>
          <w:sz w:val="20"/>
          <w:szCs w:val="20"/>
        </w:rPr>
      </w:pPr>
      <w:r w:rsidRPr="009F1D5C">
        <w:rPr>
          <w:rFonts w:ascii="Arial" w:hAnsi="Arial" w:cs="Arial"/>
          <w:b/>
          <w:i/>
          <w:color w:val="000000" w:themeColor="text1"/>
          <w:w w:val="86"/>
        </w:rPr>
        <w:t>Tabela Nr 3</w:t>
      </w:r>
    </w:p>
    <w:p w:rsidR="0032517B" w:rsidRPr="003E4CE4" w:rsidRDefault="0032517B" w:rsidP="009F1D5C">
      <w:pPr>
        <w:autoSpaceDE w:val="0"/>
        <w:autoSpaceDN w:val="0"/>
        <w:adjustRightInd w:val="0"/>
        <w:spacing w:after="0" w:line="240" w:lineRule="auto"/>
        <w:ind w:firstLine="708"/>
        <w:rPr>
          <w:rFonts w:ascii="Arial" w:hAnsi="Arial" w:cs="Arial"/>
        </w:rPr>
      </w:pPr>
      <w:r w:rsidRPr="003E4CE4">
        <w:rPr>
          <w:rFonts w:ascii="Arial" w:hAnsi="Arial" w:cs="Arial"/>
        </w:rPr>
        <w:t>Zestawienie rodzaj</w:t>
      </w:r>
      <w:r w:rsidR="001C7123" w:rsidRPr="003E4CE4">
        <w:rPr>
          <w:rFonts w:ascii="Arial" w:hAnsi="Arial" w:cs="Arial"/>
        </w:rPr>
        <w:t>ó</w:t>
      </w:r>
      <w:r w:rsidRPr="003E4CE4">
        <w:rPr>
          <w:rFonts w:ascii="Arial" w:hAnsi="Arial" w:cs="Arial"/>
        </w:rPr>
        <w:t>w sieci uzbrojenia terenu wykazanych w</w:t>
      </w:r>
      <w:r w:rsidR="001C7123" w:rsidRPr="003E4CE4">
        <w:rPr>
          <w:rFonts w:ascii="Arial" w:hAnsi="Arial" w:cs="Arial"/>
        </w:rPr>
        <w:t xml:space="preserve"> </w:t>
      </w:r>
      <w:r w:rsidRPr="003E4CE4">
        <w:rPr>
          <w:rFonts w:ascii="Arial" w:hAnsi="Arial" w:cs="Arial"/>
        </w:rPr>
        <w:t>bazie numerycznej mapy zasadniczej wprowadzonych na podstawie danych</w:t>
      </w:r>
      <w:r w:rsidR="00F54FBD" w:rsidRPr="003E4CE4">
        <w:rPr>
          <w:rFonts w:ascii="Arial" w:hAnsi="Arial" w:cs="Arial"/>
        </w:rPr>
        <w:t xml:space="preserve">  </w:t>
      </w:r>
      <w:r w:rsidRPr="003E4CE4">
        <w:rPr>
          <w:rFonts w:ascii="Arial" w:hAnsi="Arial" w:cs="Arial"/>
        </w:rPr>
        <w:t>z pomiaru</w:t>
      </w:r>
      <w:r w:rsidR="001C7123" w:rsidRPr="003E4CE4">
        <w:rPr>
          <w:rFonts w:ascii="Arial" w:hAnsi="Arial" w:cs="Arial"/>
        </w:rPr>
        <w:t xml:space="preserve"> </w:t>
      </w:r>
      <w:r w:rsidRPr="003E4CE4">
        <w:rPr>
          <w:rFonts w:ascii="Arial" w:hAnsi="Arial" w:cs="Arial"/>
        </w:rPr>
        <w:t>oraz na podstawie digitalizacji analogowej mapy zasadniczej</w:t>
      </w:r>
      <w:r w:rsidR="006E2532" w:rsidRPr="003E4CE4">
        <w:rPr>
          <w:rFonts w:ascii="Arial" w:hAnsi="Arial" w:cs="Arial"/>
        </w:rPr>
        <w:t xml:space="preserve"> ( Tabela nr 4  załącznik nr 1 do OPZ)</w:t>
      </w:r>
      <w:r w:rsidR="00BE3A82" w:rsidRPr="003E4CE4">
        <w:rPr>
          <w:rFonts w:ascii="Arial" w:hAnsi="Arial" w:cs="Arial"/>
        </w:rPr>
        <w:t>.</w:t>
      </w:r>
    </w:p>
    <w:p w:rsidR="00F771B5" w:rsidRDefault="00F771B5" w:rsidP="0032517B">
      <w:pPr>
        <w:autoSpaceDE w:val="0"/>
        <w:autoSpaceDN w:val="0"/>
        <w:adjustRightInd w:val="0"/>
        <w:spacing w:after="0" w:line="240" w:lineRule="auto"/>
        <w:rPr>
          <w:rFonts w:ascii="Arial" w:eastAsia="TimesNewRoman" w:hAnsi="Arial" w:cs="Arial"/>
          <w:sz w:val="24"/>
          <w:szCs w:val="24"/>
        </w:rPr>
      </w:pPr>
    </w:p>
    <w:p w:rsidR="009366FB" w:rsidRPr="009F1D5C" w:rsidRDefault="009366FB" w:rsidP="0032517B">
      <w:pPr>
        <w:autoSpaceDE w:val="0"/>
        <w:autoSpaceDN w:val="0"/>
        <w:adjustRightInd w:val="0"/>
        <w:spacing w:after="0" w:line="240" w:lineRule="auto"/>
        <w:rPr>
          <w:rFonts w:ascii="Arial" w:eastAsia="TimesNewRoman" w:hAnsi="Arial" w:cs="Arial"/>
        </w:rPr>
      </w:pPr>
    </w:p>
    <w:p w:rsidR="0032517B" w:rsidRPr="009F1D5C" w:rsidRDefault="009F1D5C" w:rsidP="00F771B5">
      <w:pPr>
        <w:pStyle w:val="Bezodstpw"/>
        <w:rPr>
          <w:rFonts w:ascii="Arial" w:hAnsi="Arial" w:cs="Arial"/>
          <w:b/>
          <w:color w:val="000000" w:themeColor="text1"/>
        </w:rPr>
      </w:pPr>
      <w:r w:rsidRPr="009F1D5C">
        <w:rPr>
          <w:rFonts w:ascii="Arial" w:hAnsi="Arial" w:cs="Arial"/>
          <w:b/>
          <w:color w:val="000000" w:themeColor="text1"/>
        </w:rPr>
        <w:t>VI. CHARAKTERYSTYKA ISTNIEJĄCEGO ZASOBU POD KĄTEM REALIZACJI CELU OPRACOWANIA</w:t>
      </w:r>
    </w:p>
    <w:p w:rsidR="00055A7F" w:rsidRPr="009F1D5C" w:rsidRDefault="00055A7F" w:rsidP="00F771B5">
      <w:pPr>
        <w:pStyle w:val="Bezodstpw"/>
      </w:pPr>
    </w:p>
    <w:p w:rsidR="0032517B" w:rsidRPr="009F1D5C" w:rsidRDefault="0032517B" w:rsidP="009F1D5C">
      <w:pPr>
        <w:pStyle w:val="Bezodstpw"/>
        <w:numPr>
          <w:ilvl w:val="0"/>
          <w:numId w:val="27"/>
        </w:numPr>
        <w:ind w:hanging="720"/>
        <w:rPr>
          <w:rFonts w:ascii="Arial" w:hAnsi="Arial" w:cs="Arial"/>
          <w:b/>
          <w:color w:val="000000" w:themeColor="text1"/>
        </w:rPr>
      </w:pPr>
      <w:r w:rsidRPr="009F1D5C">
        <w:rPr>
          <w:rFonts w:ascii="Arial" w:hAnsi="Arial" w:cs="Arial"/>
          <w:b/>
          <w:color w:val="000000" w:themeColor="text1"/>
        </w:rPr>
        <w:t>Geodezyjna osnowa wysokościowa.</w:t>
      </w:r>
    </w:p>
    <w:p w:rsidR="00031049" w:rsidRPr="009F1D5C" w:rsidRDefault="0032517B" w:rsidP="006B62CA">
      <w:pPr>
        <w:pStyle w:val="Bezodstpw"/>
        <w:ind w:firstLine="567"/>
        <w:jc w:val="both"/>
        <w:rPr>
          <w:rFonts w:ascii="Arial" w:hAnsi="Arial" w:cs="Arial"/>
        </w:rPr>
      </w:pPr>
      <w:r w:rsidRPr="009F1D5C">
        <w:rPr>
          <w:rFonts w:ascii="Arial" w:hAnsi="Arial" w:cs="Arial"/>
        </w:rPr>
        <w:t xml:space="preserve">Osnowa </w:t>
      </w:r>
      <w:r w:rsidR="00F455BF" w:rsidRPr="009F1D5C">
        <w:rPr>
          <w:rFonts w:ascii="Arial" w:hAnsi="Arial" w:cs="Arial"/>
        </w:rPr>
        <w:t xml:space="preserve"> </w:t>
      </w:r>
      <w:r w:rsidRPr="009F1D5C">
        <w:rPr>
          <w:rFonts w:ascii="Arial" w:hAnsi="Arial" w:cs="Arial"/>
        </w:rPr>
        <w:t>wysok</w:t>
      </w:r>
      <w:r w:rsidR="002949E3" w:rsidRPr="009F1D5C">
        <w:rPr>
          <w:rFonts w:ascii="Arial" w:hAnsi="Arial" w:cs="Arial"/>
        </w:rPr>
        <w:t xml:space="preserve">ościowa </w:t>
      </w:r>
      <w:r w:rsidR="00F455BF" w:rsidRPr="009F1D5C">
        <w:rPr>
          <w:rFonts w:ascii="Arial" w:hAnsi="Arial" w:cs="Arial"/>
        </w:rPr>
        <w:t xml:space="preserve"> na terenie  </w:t>
      </w:r>
      <w:r w:rsidR="00446B9A" w:rsidRPr="009F1D5C">
        <w:rPr>
          <w:rFonts w:ascii="Arial" w:hAnsi="Arial" w:cs="Arial"/>
        </w:rPr>
        <w:t>miasta</w:t>
      </w:r>
      <w:r w:rsidR="00F455BF" w:rsidRPr="009F1D5C">
        <w:rPr>
          <w:rFonts w:ascii="Arial" w:hAnsi="Arial" w:cs="Arial"/>
        </w:rPr>
        <w:t xml:space="preserve">  i  gminy </w:t>
      </w:r>
      <w:r w:rsidR="00446B9A" w:rsidRPr="009F1D5C">
        <w:rPr>
          <w:rFonts w:ascii="Arial" w:hAnsi="Arial" w:cs="Arial"/>
        </w:rPr>
        <w:t xml:space="preserve"> Działoszyce została założona</w:t>
      </w:r>
      <w:r w:rsidR="00412C54" w:rsidRPr="009F1D5C">
        <w:rPr>
          <w:rFonts w:ascii="Arial" w:hAnsi="Arial" w:cs="Arial"/>
        </w:rPr>
        <w:t xml:space="preserve">  </w:t>
      </w:r>
      <w:r w:rsidR="00446B9A" w:rsidRPr="009F1D5C">
        <w:rPr>
          <w:rFonts w:ascii="Arial" w:hAnsi="Arial" w:cs="Arial"/>
        </w:rPr>
        <w:t>w latach 1959</w:t>
      </w:r>
      <w:r w:rsidRPr="009F1D5C">
        <w:rPr>
          <w:rFonts w:ascii="Arial" w:hAnsi="Arial" w:cs="Arial"/>
        </w:rPr>
        <w:t xml:space="preserve"> –</w:t>
      </w:r>
      <w:r w:rsidR="00446B9A" w:rsidRPr="009F1D5C">
        <w:rPr>
          <w:rFonts w:ascii="Arial" w:hAnsi="Arial" w:cs="Arial"/>
        </w:rPr>
        <w:t>1960</w:t>
      </w:r>
      <w:r w:rsidRPr="009F1D5C">
        <w:rPr>
          <w:rFonts w:ascii="Arial" w:hAnsi="Arial" w:cs="Arial"/>
        </w:rPr>
        <w:t>, w ukła</w:t>
      </w:r>
      <w:r w:rsidR="00446B9A" w:rsidRPr="009F1D5C">
        <w:rPr>
          <w:rFonts w:ascii="Arial" w:hAnsi="Arial" w:cs="Arial"/>
        </w:rPr>
        <w:t xml:space="preserve">dzie wysokościowym </w:t>
      </w:r>
      <w:proofErr w:type="spellStart"/>
      <w:r w:rsidR="00446B9A" w:rsidRPr="009F1D5C">
        <w:rPr>
          <w:rFonts w:ascii="Arial" w:hAnsi="Arial" w:cs="Arial"/>
        </w:rPr>
        <w:t>Kronsztadt</w:t>
      </w:r>
      <w:proofErr w:type="spellEnd"/>
      <w:r w:rsidR="00446B9A" w:rsidRPr="009F1D5C">
        <w:rPr>
          <w:rFonts w:ascii="Arial" w:hAnsi="Arial" w:cs="Arial"/>
        </w:rPr>
        <w:t xml:space="preserve"> </w:t>
      </w:r>
      <w:r w:rsidRPr="009F1D5C">
        <w:rPr>
          <w:rFonts w:ascii="Arial" w:hAnsi="Arial" w:cs="Arial"/>
        </w:rPr>
        <w:t>60.Geodezyjna osnowa</w:t>
      </w:r>
      <w:r w:rsidR="00412C54" w:rsidRPr="009F1D5C">
        <w:rPr>
          <w:rFonts w:ascii="Arial" w:hAnsi="Arial" w:cs="Arial"/>
        </w:rPr>
        <w:t xml:space="preserve"> </w:t>
      </w:r>
      <w:r w:rsidRPr="009F1D5C">
        <w:rPr>
          <w:rFonts w:ascii="Arial" w:hAnsi="Arial" w:cs="Arial"/>
        </w:rPr>
        <w:t>wysok</w:t>
      </w:r>
      <w:r w:rsidRPr="009F1D5C">
        <w:rPr>
          <w:rFonts w:ascii="Arial" w:hAnsi="Arial" w:cs="Arial"/>
        </w:rPr>
        <w:t>o</w:t>
      </w:r>
      <w:r w:rsidRPr="009F1D5C">
        <w:rPr>
          <w:rFonts w:ascii="Arial" w:hAnsi="Arial" w:cs="Arial"/>
        </w:rPr>
        <w:t xml:space="preserve">ściowa została skatalogowana </w:t>
      </w:r>
      <w:r w:rsidR="00B74BC2" w:rsidRPr="009F1D5C">
        <w:rPr>
          <w:rFonts w:ascii="Arial" w:hAnsi="Arial" w:cs="Arial"/>
        </w:rPr>
        <w:t xml:space="preserve"> w</w:t>
      </w:r>
      <w:r w:rsidR="00031049" w:rsidRPr="009F1D5C">
        <w:rPr>
          <w:rFonts w:ascii="Arial" w:hAnsi="Arial" w:cs="Arial"/>
        </w:rPr>
        <w:t xml:space="preserve"> teczkach </w:t>
      </w:r>
      <w:r w:rsidR="00F455BF" w:rsidRPr="009F1D5C">
        <w:rPr>
          <w:rFonts w:ascii="Arial" w:hAnsi="Arial" w:cs="Arial"/>
        </w:rPr>
        <w:t xml:space="preserve">  </w:t>
      </w:r>
      <w:r w:rsidR="00031049" w:rsidRPr="009F1D5C">
        <w:rPr>
          <w:rFonts w:ascii="Arial" w:hAnsi="Arial" w:cs="Arial"/>
        </w:rPr>
        <w:t>z dokumentacją</w:t>
      </w:r>
      <w:r w:rsidR="00B74BC2" w:rsidRPr="009F1D5C">
        <w:rPr>
          <w:rFonts w:ascii="Arial" w:hAnsi="Arial" w:cs="Arial"/>
        </w:rPr>
        <w:t xml:space="preserve"> </w:t>
      </w:r>
      <w:r w:rsidR="00031049" w:rsidRPr="009F1D5C">
        <w:rPr>
          <w:rFonts w:ascii="Arial" w:hAnsi="Arial" w:cs="Arial"/>
        </w:rPr>
        <w:t xml:space="preserve">(operaty techniczne - </w:t>
      </w:r>
      <w:r w:rsidR="00B74BC2" w:rsidRPr="009F1D5C">
        <w:rPr>
          <w:rFonts w:ascii="Arial" w:hAnsi="Arial" w:cs="Arial"/>
        </w:rPr>
        <w:t>wersja an</w:t>
      </w:r>
      <w:r w:rsidR="00B74BC2" w:rsidRPr="009F1D5C">
        <w:rPr>
          <w:rFonts w:ascii="Arial" w:hAnsi="Arial" w:cs="Arial"/>
        </w:rPr>
        <w:t>a</w:t>
      </w:r>
      <w:r w:rsidR="00B74BC2" w:rsidRPr="009F1D5C">
        <w:rPr>
          <w:rFonts w:ascii="Arial" w:hAnsi="Arial" w:cs="Arial"/>
        </w:rPr>
        <w:t>logowa)</w:t>
      </w:r>
      <w:r w:rsidR="00031049" w:rsidRPr="009F1D5C">
        <w:rPr>
          <w:rFonts w:ascii="Arial" w:hAnsi="Arial" w:cs="Arial"/>
        </w:rPr>
        <w:t xml:space="preserve"> przypisaną właściwemu numerowi KERG lub właściwym oznaczeniem kancelaryjnym</w:t>
      </w:r>
      <w:r w:rsidR="00B74BC2" w:rsidRPr="009F1D5C">
        <w:rPr>
          <w:rFonts w:ascii="Arial" w:hAnsi="Arial" w:cs="Arial"/>
        </w:rPr>
        <w:t>.</w:t>
      </w:r>
    </w:p>
    <w:p w:rsidR="00031049" w:rsidRPr="009F1D5C" w:rsidRDefault="00B74BC2" w:rsidP="006B62CA">
      <w:pPr>
        <w:pStyle w:val="Bezodstpw"/>
        <w:ind w:firstLine="567"/>
        <w:jc w:val="both"/>
        <w:rPr>
          <w:rFonts w:ascii="Arial" w:hAnsi="Arial" w:cs="Arial"/>
        </w:rPr>
      </w:pPr>
      <w:r w:rsidRPr="009F1D5C">
        <w:rPr>
          <w:rFonts w:ascii="Arial" w:hAnsi="Arial" w:cs="Arial"/>
        </w:rPr>
        <w:t>Zdecydowana większość punktó</w:t>
      </w:r>
      <w:r w:rsidR="0032517B" w:rsidRPr="009F1D5C">
        <w:rPr>
          <w:rFonts w:ascii="Arial" w:hAnsi="Arial" w:cs="Arial"/>
        </w:rPr>
        <w:t>w osnowy wysokościowej została naniesiona na</w:t>
      </w:r>
      <w:r w:rsidR="00031049" w:rsidRPr="009F1D5C">
        <w:rPr>
          <w:rFonts w:ascii="Arial" w:hAnsi="Arial" w:cs="Arial"/>
        </w:rPr>
        <w:t xml:space="preserve"> anal</w:t>
      </w:r>
      <w:r w:rsidR="00031049" w:rsidRPr="009F1D5C">
        <w:rPr>
          <w:rFonts w:ascii="Arial" w:hAnsi="Arial" w:cs="Arial"/>
        </w:rPr>
        <w:t>o</w:t>
      </w:r>
      <w:r w:rsidR="00031049" w:rsidRPr="009F1D5C">
        <w:rPr>
          <w:rFonts w:ascii="Arial" w:hAnsi="Arial" w:cs="Arial"/>
        </w:rPr>
        <w:t xml:space="preserve">gowe </w:t>
      </w:r>
      <w:r w:rsidR="00412C54" w:rsidRPr="009F1D5C">
        <w:rPr>
          <w:rFonts w:ascii="Arial" w:hAnsi="Arial" w:cs="Arial"/>
        </w:rPr>
        <w:t xml:space="preserve"> </w:t>
      </w:r>
      <w:r w:rsidR="0032517B" w:rsidRPr="009F1D5C">
        <w:rPr>
          <w:rFonts w:ascii="Arial" w:hAnsi="Arial" w:cs="Arial"/>
        </w:rPr>
        <w:t>mapy zasadnicze.</w:t>
      </w:r>
      <w:r w:rsidR="006B62CA">
        <w:rPr>
          <w:rFonts w:ascii="Arial" w:hAnsi="Arial" w:cs="Arial"/>
        </w:rPr>
        <w:t xml:space="preserve"> </w:t>
      </w:r>
      <w:r w:rsidRPr="009F1D5C">
        <w:rPr>
          <w:rFonts w:ascii="Arial" w:hAnsi="Arial" w:cs="Arial"/>
        </w:rPr>
        <w:t>Część punktów klasy I,</w:t>
      </w:r>
      <w:r w:rsidR="0032517B" w:rsidRPr="009F1D5C">
        <w:rPr>
          <w:rFonts w:ascii="Arial" w:hAnsi="Arial" w:cs="Arial"/>
        </w:rPr>
        <w:t xml:space="preserve"> II</w:t>
      </w:r>
      <w:r w:rsidRPr="009F1D5C">
        <w:rPr>
          <w:rFonts w:ascii="Arial" w:hAnsi="Arial" w:cs="Arial"/>
        </w:rPr>
        <w:t xml:space="preserve"> i III-ej  została włączona do ciągó</w:t>
      </w:r>
      <w:r w:rsidR="0032517B" w:rsidRPr="009F1D5C">
        <w:rPr>
          <w:rFonts w:ascii="Arial" w:hAnsi="Arial" w:cs="Arial"/>
        </w:rPr>
        <w:t>w niwel</w:t>
      </w:r>
      <w:r w:rsidR="0032517B" w:rsidRPr="009F1D5C">
        <w:rPr>
          <w:rFonts w:ascii="Arial" w:hAnsi="Arial" w:cs="Arial"/>
        </w:rPr>
        <w:t>a</w:t>
      </w:r>
      <w:r w:rsidR="0032517B" w:rsidRPr="009F1D5C">
        <w:rPr>
          <w:rFonts w:ascii="Arial" w:hAnsi="Arial" w:cs="Arial"/>
        </w:rPr>
        <w:lastRenderedPageBreak/>
        <w:t>cyjnych,</w:t>
      </w:r>
      <w:r w:rsidR="006B62CA">
        <w:rPr>
          <w:rFonts w:ascii="Arial" w:hAnsi="Arial" w:cs="Arial"/>
        </w:rPr>
        <w:t xml:space="preserve"> </w:t>
      </w:r>
      <w:r w:rsidR="0032517B" w:rsidRPr="009F1D5C">
        <w:rPr>
          <w:rFonts w:ascii="Arial" w:hAnsi="Arial" w:cs="Arial"/>
        </w:rPr>
        <w:t>wyr</w:t>
      </w:r>
      <w:r w:rsidRPr="009F1D5C">
        <w:rPr>
          <w:rFonts w:ascii="Arial" w:hAnsi="Arial" w:cs="Arial"/>
        </w:rPr>
        <w:t>ównanych w 1996</w:t>
      </w:r>
      <w:r w:rsidR="0032517B" w:rsidRPr="009F1D5C">
        <w:rPr>
          <w:rFonts w:ascii="Arial" w:hAnsi="Arial" w:cs="Arial"/>
        </w:rPr>
        <w:t xml:space="preserve"> r. </w:t>
      </w:r>
      <w:r w:rsidRPr="009F1D5C">
        <w:rPr>
          <w:rFonts w:ascii="Arial" w:hAnsi="Arial" w:cs="Arial"/>
        </w:rPr>
        <w:t xml:space="preserve"> również </w:t>
      </w:r>
      <w:r w:rsidR="0032517B" w:rsidRPr="009F1D5C">
        <w:rPr>
          <w:rFonts w:ascii="Arial" w:hAnsi="Arial" w:cs="Arial"/>
        </w:rPr>
        <w:t>w ukł</w:t>
      </w:r>
      <w:r w:rsidRPr="009F1D5C">
        <w:rPr>
          <w:rFonts w:ascii="Arial" w:hAnsi="Arial" w:cs="Arial"/>
        </w:rPr>
        <w:t>adzie wysokościowym Kronsztad 60</w:t>
      </w:r>
      <w:r w:rsidR="00031049" w:rsidRPr="009F1D5C">
        <w:rPr>
          <w:rFonts w:ascii="Arial" w:hAnsi="Arial" w:cs="Arial"/>
        </w:rPr>
        <w:t xml:space="preserve"> (Osnowa nie została przeliczona do innego układu wysokościowego).</w:t>
      </w:r>
    </w:p>
    <w:p w:rsidR="00B74BC2" w:rsidRPr="009F1D5C" w:rsidRDefault="00B74BC2" w:rsidP="009F1D5C">
      <w:pPr>
        <w:pStyle w:val="Bezodstpw"/>
        <w:ind w:hanging="720"/>
        <w:rPr>
          <w:rFonts w:ascii="Arial" w:hAnsi="Arial" w:cs="Arial"/>
          <w:b/>
        </w:rPr>
      </w:pPr>
    </w:p>
    <w:p w:rsidR="0032517B" w:rsidRPr="009F1D5C" w:rsidRDefault="0032517B" w:rsidP="009F1D5C">
      <w:pPr>
        <w:pStyle w:val="Bezodstpw"/>
        <w:numPr>
          <w:ilvl w:val="0"/>
          <w:numId w:val="27"/>
        </w:numPr>
        <w:ind w:hanging="720"/>
        <w:rPr>
          <w:rFonts w:ascii="Arial" w:hAnsi="Arial" w:cs="Arial"/>
          <w:b/>
        </w:rPr>
      </w:pPr>
      <w:r w:rsidRPr="009F1D5C">
        <w:rPr>
          <w:rFonts w:ascii="Arial" w:hAnsi="Arial" w:cs="Arial"/>
          <w:b/>
        </w:rPr>
        <w:t>Pozioma osnowa geodezyjna.</w:t>
      </w:r>
    </w:p>
    <w:p w:rsidR="0032517B" w:rsidRPr="009F1D5C" w:rsidRDefault="008A722A" w:rsidP="006B62CA">
      <w:pPr>
        <w:pStyle w:val="Bezodstpw"/>
        <w:ind w:firstLine="567"/>
        <w:jc w:val="both"/>
        <w:rPr>
          <w:rFonts w:ascii="Arial" w:hAnsi="Arial" w:cs="Arial"/>
        </w:rPr>
      </w:pPr>
      <w:r w:rsidRPr="009F1D5C">
        <w:rPr>
          <w:rFonts w:ascii="Arial" w:hAnsi="Arial" w:cs="Arial"/>
        </w:rPr>
        <w:t>Miasto</w:t>
      </w:r>
      <w:r w:rsidR="006347B1" w:rsidRPr="009F1D5C">
        <w:rPr>
          <w:rFonts w:ascii="Arial" w:hAnsi="Arial" w:cs="Arial"/>
        </w:rPr>
        <w:t xml:space="preserve"> </w:t>
      </w:r>
      <w:r w:rsidR="00B74BC2" w:rsidRPr="009F1D5C">
        <w:rPr>
          <w:rFonts w:ascii="Arial" w:hAnsi="Arial" w:cs="Arial"/>
        </w:rPr>
        <w:t xml:space="preserve"> </w:t>
      </w:r>
      <w:r w:rsidRPr="009F1D5C">
        <w:rPr>
          <w:rFonts w:ascii="Arial" w:hAnsi="Arial" w:cs="Arial"/>
        </w:rPr>
        <w:t>i</w:t>
      </w:r>
      <w:r w:rsidR="006347B1" w:rsidRPr="009F1D5C">
        <w:rPr>
          <w:rFonts w:ascii="Arial" w:hAnsi="Arial" w:cs="Arial"/>
        </w:rPr>
        <w:t xml:space="preserve"> </w:t>
      </w:r>
      <w:r w:rsidRPr="009F1D5C">
        <w:rPr>
          <w:rFonts w:ascii="Arial" w:hAnsi="Arial" w:cs="Arial"/>
        </w:rPr>
        <w:t xml:space="preserve"> Gmina</w:t>
      </w:r>
      <w:r w:rsidR="00B74BC2" w:rsidRPr="009F1D5C">
        <w:rPr>
          <w:rFonts w:ascii="Arial" w:hAnsi="Arial" w:cs="Arial"/>
        </w:rPr>
        <w:t xml:space="preserve"> Działoszyce leżą w obszarze 7 pasa południkowego, układu wspó</w:t>
      </w:r>
      <w:r w:rsidR="006B62CA">
        <w:rPr>
          <w:rFonts w:ascii="Arial" w:hAnsi="Arial" w:cs="Arial"/>
        </w:rPr>
        <w:t>ł</w:t>
      </w:r>
      <w:r w:rsidR="0032517B" w:rsidRPr="009F1D5C">
        <w:rPr>
          <w:rFonts w:ascii="Arial" w:hAnsi="Arial" w:cs="Arial"/>
        </w:rPr>
        <w:t>rzędnych płaskich</w:t>
      </w:r>
      <w:r w:rsidR="00B74BC2" w:rsidRPr="009F1D5C">
        <w:rPr>
          <w:rFonts w:ascii="Arial" w:hAnsi="Arial" w:cs="Arial"/>
        </w:rPr>
        <w:t xml:space="preserve"> </w:t>
      </w:r>
      <w:r w:rsidR="0032517B" w:rsidRPr="009F1D5C">
        <w:rPr>
          <w:rFonts w:ascii="Arial" w:hAnsi="Arial" w:cs="Arial"/>
        </w:rPr>
        <w:t>prostokątnych „PL-2000”.</w:t>
      </w:r>
    </w:p>
    <w:p w:rsidR="0032517B" w:rsidRPr="009F1D5C" w:rsidRDefault="00B74BC2" w:rsidP="006B62CA">
      <w:pPr>
        <w:pStyle w:val="Bezodstpw"/>
        <w:ind w:firstLine="567"/>
        <w:jc w:val="both"/>
        <w:rPr>
          <w:rFonts w:ascii="Arial" w:hAnsi="Arial" w:cs="Arial"/>
        </w:rPr>
      </w:pPr>
      <w:r w:rsidRPr="009F1D5C">
        <w:rPr>
          <w:rFonts w:ascii="Arial" w:hAnsi="Arial" w:cs="Arial"/>
        </w:rPr>
        <w:t>Szczegó</w:t>
      </w:r>
      <w:r w:rsidR="0032517B" w:rsidRPr="009F1D5C">
        <w:rPr>
          <w:rFonts w:ascii="Arial" w:hAnsi="Arial" w:cs="Arial"/>
        </w:rPr>
        <w:t xml:space="preserve">łowa pozioma osnowa geodezyjna </w:t>
      </w:r>
      <w:r w:rsidR="00412C54" w:rsidRPr="009F1D5C">
        <w:rPr>
          <w:rFonts w:ascii="Arial" w:hAnsi="Arial" w:cs="Arial"/>
        </w:rPr>
        <w:t>III</w:t>
      </w:r>
      <w:r w:rsidR="0032517B" w:rsidRPr="009F1D5C">
        <w:rPr>
          <w:rFonts w:ascii="Arial" w:hAnsi="Arial" w:cs="Arial"/>
        </w:rPr>
        <w:t xml:space="preserve"> klasy</w:t>
      </w:r>
      <w:r w:rsidR="008A722A" w:rsidRPr="009F1D5C">
        <w:rPr>
          <w:rFonts w:ascii="Arial" w:hAnsi="Arial" w:cs="Arial"/>
        </w:rPr>
        <w:t xml:space="preserve"> </w:t>
      </w:r>
      <w:r w:rsidR="00412C54" w:rsidRPr="009F1D5C">
        <w:rPr>
          <w:rFonts w:ascii="Arial" w:hAnsi="Arial" w:cs="Arial"/>
        </w:rPr>
        <w:t xml:space="preserve">- </w:t>
      </w:r>
      <w:r w:rsidR="008A722A" w:rsidRPr="009F1D5C">
        <w:rPr>
          <w:rFonts w:ascii="Arial" w:hAnsi="Arial" w:cs="Arial"/>
        </w:rPr>
        <w:t>osnowa dla Miasta  oraz obrębów wiejskich została założona w latach 1959 - 1960 , zgodnie</w:t>
      </w:r>
      <w:r w:rsidR="00254B08" w:rsidRPr="009F1D5C">
        <w:rPr>
          <w:rFonts w:ascii="Arial" w:hAnsi="Arial" w:cs="Arial"/>
        </w:rPr>
        <w:t xml:space="preserve"> z</w:t>
      </w:r>
      <w:r w:rsidR="008A722A" w:rsidRPr="009F1D5C">
        <w:rPr>
          <w:rFonts w:ascii="Arial" w:hAnsi="Arial" w:cs="Arial"/>
        </w:rPr>
        <w:t xml:space="preserve"> </w:t>
      </w:r>
      <w:r w:rsidR="0032517B" w:rsidRPr="009F1D5C">
        <w:rPr>
          <w:rFonts w:ascii="Arial" w:hAnsi="Arial" w:cs="Arial"/>
        </w:rPr>
        <w:t>wymaganiami Instrukcji technic</w:t>
      </w:r>
      <w:r w:rsidR="0032517B" w:rsidRPr="009F1D5C">
        <w:rPr>
          <w:rFonts w:ascii="Arial" w:hAnsi="Arial" w:cs="Arial"/>
        </w:rPr>
        <w:t>z</w:t>
      </w:r>
      <w:r w:rsidR="0032517B" w:rsidRPr="009F1D5C">
        <w:rPr>
          <w:rFonts w:ascii="Arial" w:hAnsi="Arial" w:cs="Arial"/>
        </w:rPr>
        <w:t xml:space="preserve">nej B-III i Instrukcji technicznej G-I </w:t>
      </w:r>
      <w:r w:rsidR="00254B08" w:rsidRPr="009F1D5C">
        <w:rPr>
          <w:rFonts w:ascii="Arial" w:hAnsi="Arial" w:cs="Arial"/>
        </w:rPr>
        <w:t>. Współrzędne punktó</w:t>
      </w:r>
      <w:r w:rsidR="0032517B" w:rsidRPr="009F1D5C">
        <w:rPr>
          <w:rFonts w:ascii="Arial" w:hAnsi="Arial" w:cs="Arial"/>
        </w:rPr>
        <w:t>w osnowy obliczono</w:t>
      </w:r>
      <w:r w:rsidR="00254B08" w:rsidRPr="009F1D5C">
        <w:rPr>
          <w:rFonts w:ascii="Arial" w:hAnsi="Arial" w:cs="Arial"/>
        </w:rPr>
        <w:t xml:space="preserve"> </w:t>
      </w:r>
      <w:r w:rsidR="0032517B" w:rsidRPr="009F1D5C">
        <w:rPr>
          <w:rFonts w:ascii="Arial" w:hAnsi="Arial" w:cs="Arial"/>
        </w:rPr>
        <w:t xml:space="preserve">w </w:t>
      </w:r>
      <w:r w:rsidR="008A722A" w:rsidRPr="009F1D5C">
        <w:rPr>
          <w:rFonts w:ascii="Arial" w:hAnsi="Arial" w:cs="Arial"/>
        </w:rPr>
        <w:t>państwowym układzie współrzędnych 1965.</w:t>
      </w:r>
    </w:p>
    <w:p w:rsidR="0032517B" w:rsidRPr="009F1D5C" w:rsidRDefault="008A722A" w:rsidP="006B62CA">
      <w:pPr>
        <w:pStyle w:val="Bezodstpw"/>
        <w:ind w:firstLine="567"/>
        <w:jc w:val="both"/>
        <w:rPr>
          <w:rFonts w:ascii="Arial" w:hAnsi="Arial" w:cs="Arial"/>
        </w:rPr>
      </w:pPr>
      <w:r w:rsidRPr="009F1D5C">
        <w:rPr>
          <w:rFonts w:ascii="Arial" w:hAnsi="Arial" w:cs="Arial"/>
        </w:rPr>
        <w:t>W 1996</w:t>
      </w:r>
      <w:r w:rsidR="0032517B" w:rsidRPr="009F1D5C">
        <w:rPr>
          <w:rFonts w:ascii="Arial" w:hAnsi="Arial" w:cs="Arial"/>
        </w:rPr>
        <w:t xml:space="preserve"> roku dokonano moderni</w:t>
      </w:r>
      <w:r w:rsidRPr="009F1D5C">
        <w:rPr>
          <w:rFonts w:ascii="Arial" w:hAnsi="Arial" w:cs="Arial"/>
        </w:rPr>
        <w:t>zacji istniejącej osnowy szczegó</w:t>
      </w:r>
      <w:r w:rsidR="006B62CA">
        <w:rPr>
          <w:rFonts w:ascii="Arial" w:hAnsi="Arial" w:cs="Arial"/>
        </w:rPr>
        <w:t xml:space="preserve">łowej z jej </w:t>
      </w:r>
      <w:r w:rsidRPr="009F1D5C">
        <w:rPr>
          <w:rFonts w:ascii="Arial" w:hAnsi="Arial" w:cs="Arial"/>
        </w:rPr>
        <w:t>ponownym wyrównaniem. Współrzędne punktó</w:t>
      </w:r>
      <w:r w:rsidR="006B62CA">
        <w:rPr>
          <w:rFonts w:ascii="Arial" w:hAnsi="Arial" w:cs="Arial"/>
        </w:rPr>
        <w:t xml:space="preserve">w osnowy obliczono w układzie </w:t>
      </w:r>
      <w:r w:rsidRPr="009F1D5C">
        <w:rPr>
          <w:rFonts w:ascii="Arial" w:hAnsi="Arial" w:cs="Arial"/>
        </w:rPr>
        <w:t xml:space="preserve">współrzędnych </w:t>
      </w:r>
      <w:r w:rsidR="006347B1" w:rsidRPr="009F1D5C">
        <w:rPr>
          <w:rFonts w:ascii="Arial" w:hAnsi="Arial" w:cs="Arial"/>
        </w:rPr>
        <w:t xml:space="preserve"> płaskich prostokątnych </w:t>
      </w:r>
      <w:r w:rsidRPr="009F1D5C">
        <w:rPr>
          <w:rFonts w:ascii="Arial" w:hAnsi="Arial" w:cs="Arial"/>
        </w:rPr>
        <w:t>„1965”.</w:t>
      </w:r>
    </w:p>
    <w:p w:rsidR="0032517B" w:rsidRPr="009F1D5C" w:rsidRDefault="008A722A" w:rsidP="006B62CA">
      <w:pPr>
        <w:pStyle w:val="Bezodstpw"/>
        <w:ind w:firstLine="567"/>
        <w:jc w:val="both"/>
        <w:rPr>
          <w:rFonts w:ascii="Arial" w:hAnsi="Arial" w:cs="Arial"/>
        </w:rPr>
      </w:pPr>
      <w:r w:rsidRPr="009F1D5C">
        <w:rPr>
          <w:rFonts w:ascii="Arial" w:hAnsi="Arial" w:cs="Arial"/>
        </w:rPr>
        <w:t>W roku 2010</w:t>
      </w:r>
      <w:r w:rsidR="0032517B" w:rsidRPr="009F1D5C">
        <w:rPr>
          <w:rFonts w:ascii="Arial" w:hAnsi="Arial" w:cs="Arial"/>
        </w:rPr>
        <w:t xml:space="preserve"> </w:t>
      </w:r>
      <w:r w:rsidRPr="009F1D5C">
        <w:rPr>
          <w:rFonts w:ascii="Arial" w:hAnsi="Arial" w:cs="Arial"/>
        </w:rPr>
        <w:t>dokonano przeliczenia współrzędnych punktó</w:t>
      </w:r>
      <w:r w:rsidR="006B62CA">
        <w:rPr>
          <w:rFonts w:ascii="Arial" w:hAnsi="Arial" w:cs="Arial"/>
        </w:rPr>
        <w:t xml:space="preserve">w poziomej osnowy </w:t>
      </w:r>
      <w:r w:rsidRPr="009F1D5C">
        <w:rPr>
          <w:rFonts w:ascii="Arial" w:hAnsi="Arial" w:cs="Arial"/>
        </w:rPr>
        <w:t>szczeg</w:t>
      </w:r>
      <w:r w:rsidRPr="009F1D5C">
        <w:rPr>
          <w:rFonts w:ascii="Arial" w:hAnsi="Arial" w:cs="Arial"/>
        </w:rPr>
        <w:t>ó</w:t>
      </w:r>
      <w:r w:rsidR="0032517B" w:rsidRPr="009F1D5C">
        <w:rPr>
          <w:rFonts w:ascii="Arial" w:hAnsi="Arial" w:cs="Arial"/>
        </w:rPr>
        <w:t xml:space="preserve">łowej z układu „1965” na układ „2000”. </w:t>
      </w:r>
      <w:r w:rsidR="00031049" w:rsidRPr="009F1D5C">
        <w:rPr>
          <w:rFonts w:ascii="Arial" w:hAnsi="Arial" w:cs="Arial"/>
        </w:rPr>
        <w:t>Baza poziomej osnowy geodezyjnej zawiera zeskan</w:t>
      </w:r>
      <w:r w:rsidR="00031049" w:rsidRPr="009F1D5C">
        <w:rPr>
          <w:rFonts w:ascii="Arial" w:hAnsi="Arial" w:cs="Arial"/>
        </w:rPr>
        <w:t>o</w:t>
      </w:r>
      <w:r w:rsidR="00031049" w:rsidRPr="009F1D5C">
        <w:rPr>
          <w:rFonts w:ascii="Arial" w:hAnsi="Arial" w:cs="Arial"/>
        </w:rPr>
        <w:t>wane opisy topograficzn</w:t>
      </w:r>
      <w:r w:rsidR="006B62CA">
        <w:rPr>
          <w:rFonts w:ascii="Arial" w:hAnsi="Arial" w:cs="Arial"/>
        </w:rPr>
        <w:t xml:space="preserve">e i jest prowadzona przez </w:t>
      </w:r>
      <w:proofErr w:type="spellStart"/>
      <w:r w:rsidR="006B62CA">
        <w:rPr>
          <w:rFonts w:ascii="Arial" w:hAnsi="Arial" w:cs="Arial"/>
        </w:rPr>
        <w:t>PODGiK</w:t>
      </w:r>
      <w:proofErr w:type="spellEnd"/>
      <w:r w:rsidR="00031049" w:rsidRPr="009F1D5C">
        <w:rPr>
          <w:rFonts w:ascii="Arial" w:hAnsi="Arial" w:cs="Arial"/>
        </w:rPr>
        <w:t xml:space="preserve"> </w:t>
      </w:r>
      <w:r w:rsidRPr="009F1D5C">
        <w:rPr>
          <w:rFonts w:ascii="Arial" w:hAnsi="Arial" w:cs="Arial"/>
        </w:rPr>
        <w:t xml:space="preserve">w </w:t>
      </w:r>
      <w:r w:rsidRPr="009F1D5C">
        <w:rPr>
          <w:rFonts w:ascii="Arial" w:hAnsi="Arial" w:cs="Arial"/>
          <w:color w:val="000000" w:themeColor="text1"/>
        </w:rPr>
        <w:t>oprogramowaniu Bank Osnów 2.09</w:t>
      </w:r>
    </w:p>
    <w:p w:rsidR="00353534" w:rsidRPr="009F1D5C" w:rsidRDefault="00353534" w:rsidP="006B62CA">
      <w:pPr>
        <w:pStyle w:val="Bezodstpw"/>
        <w:ind w:firstLine="567"/>
        <w:rPr>
          <w:rFonts w:ascii="Arial" w:hAnsi="Arial" w:cs="Arial"/>
          <w:b/>
        </w:rPr>
      </w:pPr>
    </w:p>
    <w:p w:rsidR="00B0543E" w:rsidRPr="009F1D5C" w:rsidRDefault="00B0543E" w:rsidP="009F1D5C">
      <w:pPr>
        <w:pStyle w:val="Bezodstpw"/>
        <w:numPr>
          <w:ilvl w:val="0"/>
          <w:numId w:val="27"/>
        </w:numPr>
        <w:ind w:hanging="720"/>
        <w:rPr>
          <w:rFonts w:ascii="Arial" w:hAnsi="Arial" w:cs="Arial"/>
          <w:b/>
        </w:rPr>
      </w:pPr>
      <w:r w:rsidRPr="009F1D5C">
        <w:rPr>
          <w:rFonts w:ascii="Arial" w:hAnsi="Arial" w:cs="Arial"/>
          <w:b/>
        </w:rPr>
        <w:t>Ewidencja gruntów</w:t>
      </w:r>
    </w:p>
    <w:p w:rsidR="002D329B" w:rsidRPr="006B62CA" w:rsidRDefault="00D71719" w:rsidP="006B62CA">
      <w:pPr>
        <w:pStyle w:val="Bezodstpw"/>
        <w:numPr>
          <w:ilvl w:val="0"/>
          <w:numId w:val="29"/>
        </w:numPr>
        <w:ind w:hanging="436"/>
        <w:rPr>
          <w:rFonts w:ascii="Arial" w:hAnsi="Arial" w:cs="Arial"/>
        </w:rPr>
      </w:pPr>
      <w:r w:rsidRPr="006B62CA">
        <w:rPr>
          <w:rFonts w:ascii="Arial" w:hAnsi="Arial" w:cs="Arial"/>
        </w:rPr>
        <w:t>Ewidencja</w:t>
      </w:r>
      <w:r w:rsidR="002D329B" w:rsidRPr="006B62CA">
        <w:rPr>
          <w:rFonts w:ascii="Arial" w:hAnsi="Arial" w:cs="Arial"/>
        </w:rPr>
        <w:t xml:space="preserve"> gruntów i budynków </w:t>
      </w:r>
      <w:r w:rsidRPr="006B62CA">
        <w:rPr>
          <w:rFonts w:ascii="Arial" w:hAnsi="Arial" w:cs="Arial"/>
        </w:rPr>
        <w:t xml:space="preserve">zarówno dla Miasta jak i </w:t>
      </w:r>
      <w:r w:rsidR="002D329B" w:rsidRPr="006B62CA">
        <w:rPr>
          <w:rFonts w:ascii="Arial" w:hAnsi="Arial" w:cs="Arial"/>
        </w:rPr>
        <w:t xml:space="preserve"> Gminy Działoszyce</w:t>
      </w:r>
      <w:r w:rsidRPr="006B62CA">
        <w:rPr>
          <w:rFonts w:ascii="Arial" w:hAnsi="Arial" w:cs="Arial"/>
        </w:rPr>
        <w:t xml:space="preserve"> w części graficznej prowadzona jest w systemie </w:t>
      </w:r>
      <w:proofErr w:type="spellStart"/>
      <w:r w:rsidRPr="006B62CA">
        <w:rPr>
          <w:rFonts w:ascii="Arial" w:hAnsi="Arial" w:cs="Arial"/>
        </w:rPr>
        <w:t>EwMapa</w:t>
      </w:r>
      <w:proofErr w:type="spellEnd"/>
      <w:r w:rsidRPr="006B62CA">
        <w:rPr>
          <w:rFonts w:ascii="Arial" w:hAnsi="Arial" w:cs="Arial"/>
        </w:rPr>
        <w:t xml:space="preserve"> 12.08 w postaci:</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t>numerycznej bazy działek</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t>numerycznej bazy konturów klasyfikacyjnych</w:t>
      </w:r>
    </w:p>
    <w:p w:rsidR="00D71719" w:rsidRPr="006B62CA" w:rsidRDefault="00D71719" w:rsidP="006B62CA">
      <w:pPr>
        <w:pStyle w:val="Bezodstpw"/>
        <w:numPr>
          <w:ilvl w:val="0"/>
          <w:numId w:val="30"/>
        </w:numPr>
        <w:rPr>
          <w:rFonts w:ascii="Arial" w:hAnsi="Arial" w:cs="Arial"/>
        </w:rPr>
      </w:pPr>
      <w:r w:rsidRPr="006B62CA">
        <w:rPr>
          <w:rFonts w:ascii="Arial" w:hAnsi="Arial" w:cs="Arial"/>
        </w:rPr>
        <w:t>użytków gruntowych na warstwach tekstowych i liniowych</w:t>
      </w:r>
    </w:p>
    <w:p w:rsidR="00D71719" w:rsidRPr="006B62CA" w:rsidRDefault="00D71719" w:rsidP="006B62CA">
      <w:pPr>
        <w:pStyle w:val="Bezodstpw"/>
        <w:numPr>
          <w:ilvl w:val="0"/>
          <w:numId w:val="30"/>
        </w:numPr>
        <w:rPr>
          <w:rFonts w:ascii="Arial" w:hAnsi="Arial" w:cs="Arial"/>
        </w:rPr>
      </w:pPr>
      <w:r w:rsidRPr="006B62CA">
        <w:rPr>
          <w:rFonts w:ascii="Arial" w:hAnsi="Arial" w:cs="Arial"/>
        </w:rPr>
        <w:t>budynków na warstwach w postaci obiektowej</w:t>
      </w:r>
    </w:p>
    <w:p w:rsidR="00EE41C0" w:rsidRPr="006B62CA" w:rsidRDefault="00EE41C0" w:rsidP="006B62CA">
      <w:pPr>
        <w:pStyle w:val="Bezodstpw"/>
        <w:ind w:firstLine="708"/>
        <w:rPr>
          <w:rFonts w:ascii="Arial" w:hAnsi="Arial" w:cs="Arial"/>
        </w:rPr>
      </w:pPr>
      <w:r w:rsidRPr="006B62CA">
        <w:rPr>
          <w:rFonts w:ascii="Arial" w:hAnsi="Arial" w:cs="Arial"/>
        </w:rPr>
        <w:t xml:space="preserve">System umożliwia export baz do formatu SWDE, GML, DXF oraz </w:t>
      </w:r>
      <w:proofErr w:type="spellStart"/>
      <w:r w:rsidRPr="006B62CA">
        <w:rPr>
          <w:rFonts w:ascii="Arial" w:hAnsi="Arial" w:cs="Arial"/>
        </w:rPr>
        <w:t>shapefile</w:t>
      </w:r>
      <w:proofErr w:type="spellEnd"/>
    </w:p>
    <w:p w:rsidR="00EE41C0" w:rsidRPr="006B62CA" w:rsidRDefault="00EE41C0" w:rsidP="006B62CA">
      <w:pPr>
        <w:pStyle w:val="Bezodstpw"/>
        <w:rPr>
          <w:rFonts w:ascii="Arial" w:hAnsi="Arial" w:cs="Arial"/>
          <w:color w:val="000000" w:themeColor="text1"/>
        </w:rPr>
      </w:pPr>
    </w:p>
    <w:p w:rsidR="00D71719" w:rsidRPr="006B62CA" w:rsidRDefault="00D71719" w:rsidP="006B62CA">
      <w:pPr>
        <w:pStyle w:val="Bezodstpw"/>
        <w:numPr>
          <w:ilvl w:val="0"/>
          <w:numId w:val="29"/>
        </w:numPr>
        <w:rPr>
          <w:rFonts w:ascii="Arial" w:hAnsi="Arial" w:cs="Arial"/>
        </w:rPr>
      </w:pPr>
      <w:r w:rsidRPr="006B62CA">
        <w:rPr>
          <w:rFonts w:ascii="Arial" w:hAnsi="Arial" w:cs="Arial"/>
        </w:rPr>
        <w:t xml:space="preserve">Część opisowa prowadzona jest na bieżąco w systemie </w:t>
      </w:r>
      <w:proofErr w:type="spellStart"/>
      <w:r w:rsidRPr="006B62CA">
        <w:rPr>
          <w:rFonts w:ascii="Arial" w:hAnsi="Arial" w:cs="Arial"/>
        </w:rPr>
        <w:t>EwOpis</w:t>
      </w:r>
      <w:proofErr w:type="spellEnd"/>
      <w:r w:rsidRPr="006B62CA">
        <w:rPr>
          <w:rFonts w:ascii="Arial" w:hAnsi="Arial" w:cs="Arial"/>
        </w:rPr>
        <w:t xml:space="preserve"> </w:t>
      </w:r>
      <w:r w:rsidR="008050C4" w:rsidRPr="006B62CA">
        <w:rPr>
          <w:rFonts w:ascii="Arial" w:hAnsi="Arial" w:cs="Arial"/>
        </w:rPr>
        <w:t>7.0</w:t>
      </w:r>
    </w:p>
    <w:p w:rsidR="008050C4" w:rsidRPr="006B62CA" w:rsidRDefault="008050C4" w:rsidP="006B62CA">
      <w:pPr>
        <w:pStyle w:val="Bezodstpw"/>
        <w:numPr>
          <w:ilvl w:val="0"/>
          <w:numId w:val="33"/>
        </w:numPr>
        <w:rPr>
          <w:rFonts w:ascii="Arial" w:hAnsi="Arial" w:cs="Arial"/>
        </w:rPr>
      </w:pPr>
      <w:r w:rsidRPr="006B62CA">
        <w:rPr>
          <w:rFonts w:ascii="Arial" w:hAnsi="Arial" w:cs="Arial"/>
        </w:rPr>
        <w:t>Baza źródłowe z</w:t>
      </w:r>
      <w:r w:rsidR="00D73C1F" w:rsidRPr="006B62CA">
        <w:rPr>
          <w:rFonts w:ascii="Arial" w:hAnsi="Arial" w:cs="Arial"/>
        </w:rPr>
        <w:t>apisana jest w postaci plików FDB</w:t>
      </w:r>
      <w:r w:rsidRPr="006B62CA">
        <w:rPr>
          <w:rFonts w:ascii="Arial" w:hAnsi="Arial" w:cs="Arial"/>
        </w:rPr>
        <w:t>.</w:t>
      </w:r>
    </w:p>
    <w:p w:rsidR="00D73C1F" w:rsidRPr="006B62CA" w:rsidRDefault="00D73C1F" w:rsidP="006B62CA">
      <w:pPr>
        <w:pStyle w:val="Bezodstpw"/>
        <w:rPr>
          <w:rFonts w:ascii="Arial" w:hAnsi="Arial" w:cs="Arial"/>
        </w:rPr>
      </w:pPr>
    </w:p>
    <w:p w:rsidR="00B0543E" w:rsidRPr="006B62CA" w:rsidRDefault="00B634DE" w:rsidP="006B62CA">
      <w:pPr>
        <w:pStyle w:val="Bezodstpw"/>
        <w:rPr>
          <w:rFonts w:ascii="Arial" w:hAnsi="Arial" w:cs="Arial"/>
        </w:rPr>
      </w:pPr>
      <w:r w:rsidRPr="006B62CA">
        <w:rPr>
          <w:rFonts w:ascii="Arial" w:hAnsi="Arial" w:cs="Arial"/>
        </w:rPr>
        <w:t xml:space="preserve"> </w:t>
      </w:r>
      <w:r w:rsidRPr="006B62CA">
        <w:rPr>
          <w:rFonts w:ascii="Arial" w:hAnsi="Arial" w:cs="Arial"/>
        </w:rPr>
        <w:tab/>
      </w:r>
      <w:r w:rsidR="00D73C1F" w:rsidRPr="006B62CA">
        <w:rPr>
          <w:rFonts w:ascii="Arial" w:hAnsi="Arial" w:cs="Arial"/>
        </w:rPr>
        <w:t>System umożliwia export baz do formatu GML, i SWDE</w:t>
      </w:r>
    </w:p>
    <w:p w:rsidR="00D73C1F" w:rsidRPr="006B62CA" w:rsidRDefault="00D73C1F" w:rsidP="006B62CA">
      <w:pPr>
        <w:pStyle w:val="Bezodstpw"/>
        <w:rPr>
          <w:rFonts w:ascii="Arial" w:hAnsi="Arial" w:cs="Arial"/>
        </w:rPr>
      </w:pPr>
    </w:p>
    <w:p w:rsidR="00820754" w:rsidRPr="006B62CA" w:rsidRDefault="00820754" w:rsidP="006B62CA">
      <w:pPr>
        <w:pStyle w:val="Bezodstpw"/>
        <w:rPr>
          <w:rFonts w:ascii="Arial" w:hAnsi="Arial" w:cs="Arial"/>
          <w:b/>
          <w:color w:val="000000" w:themeColor="text1"/>
        </w:rPr>
      </w:pPr>
    </w:p>
    <w:p w:rsidR="00AD1992" w:rsidRDefault="00AD1992" w:rsidP="00F771B5">
      <w:pPr>
        <w:pStyle w:val="Bezodstpw"/>
        <w:rPr>
          <w:rFonts w:ascii="Arial" w:hAnsi="Arial" w:cs="Arial"/>
          <w:b/>
          <w:color w:val="000000" w:themeColor="text1"/>
        </w:rPr>
      </w:pPr>
    </w:p>
    <w:p w:rsidR="00254B08" w:rsidRPr="006B62CA" w:rsidRDefault="00230078" w:rsidP="000D5792">
      <w:pPr>
        <w:pStyle w:val="Bezodstpw"/>
        <w:numPr>
          <w:ilvl w:val="0"/>
          <w:numId w:val="27"/>
        </w:numPr>
        <w:rPr>
          <w:rFonts w:ascii="Arial" w:hAnsi="Arial" w:cs="Arial"/>
          <w:b/>
        </w:rPr>
      </w:pPr>
      <w:r w:rsidRPr="006B62CA">
        <w:rPr>
          <w:rFonts w:ascii="Arial" w:hAnsi="Arial" w:cs="Arial"/>
          <w:b/>
        </w:rPr>
        <w:t>Mapa zasadnicza</w:t>
      </w:r>
    </w:p>
    <w:p w:rsidR="00254B08" w:rsidRPr="006B62CA" w:rsidRDefault="00254B08" w:rsidP="000D5792">
      <w:pPr>
        <w:pStyle w:val="Bezodstpw"/>
        <w:rPr>
          <w:rFonts w:ascii="Arial" w:hAnsi="Arial" w:cs="Arial"/>
          <w:color w:val="FF0000"/>
        </w:rPr>
      </w:pPr>
    </w:p>
    <w:p w:rsidR="0032517B" w:rsidRPr="006B62CA" w:rsidRDefault="0032517B" w:rsidP="006B62CA">
      <w:pPr>
        <w:pStyle w:val="Bezodstpw"/>
        <w:ind w:left="360"/>
        <w:jc w:val="both"/>
        <w:rPr>
          <w:rFonts w:ascii="Arial" w:hAnsi="Arial" w:cs="Arial"/>
        </w:rPr>
      </w:pPr>
      <w:r w:rsidRPr="006B62CA">
        <w:rPr>
          <w:rFonts w:ascii="Arial" w:hAnsi="Arial" w:cs="Arial"/>
        </w:rPr>
        <w:t>Analogowa mapa zas</w:t>
      </w:r>
      <w:r w:rsidR="008A722A" w:rsidRPr="006B62CA">
        <w:rPr>
          <w:rFonts w:ascii="Arial" w:hAnsi="Arial" w:cs="Arial"/>
        </w:rPr>
        <w:t>adnicza dla obrębów wiejskich gminy Działoszyce</w:t>
      </w:r>
      <w:r w:rsidR="00BA74B5" w:rsidRPr="006B62CA">
        <w:rPr>
          <w:rFonts w:ascii="Arial" w:hAnsi="Arial" w:cs="Arial"/>
        </w:rPr>
        <w:t xml:space="preserve"> opracowywana b</w:t>
      </w:r>
      <w:r w:rsidR="00BA74B5" w:rsidRPr="006B62CA">
        <w:rPr>
          <w:rFonts w:ascii="Arial" w:hAnsi="Arial" w:cs="Arial"/>
        </w:rPr>
        <w:t>y</w:t>
      </w:r>
      <w:r w:rsidR="00BA74B5" w:rsidRPr="006B62CA">
        <w:rPr>
          <w:rFonts w:ascii="Arial" w:hAnsi="Arial" w:cs="Arial"/>
        </w:rPr>
        <w:t>ła</w:t>
      </w:r>
      <w:r w:rsidR="000D5792" w:rsidRPr="006B62CA">
        <w:rPr>
          <w:rFonts w:ascii="Arial" w:hAnsi="Arial" w:cs="Arial"/>
        </w:rPr>
        <w:t xml:space="preserve"> </w:t>
      </w:r>
      <w:r w:rsidR="008A722A" w:rsidRPr="006B62CA">
        <w:rPr>
          <w:rFonts w:ascii="Arial" w:hAnsi="Arial" w:cs="Arial"/>
        </w:rPr>
        <w:t>w latach 1980-1981</w:t>
      </w:r>
      <w:r w:rsidRPr="006B62CA">
        <w:rPr>
          <w:rFonts w:ascii="Arial" w:hAnsi="Arial" w:cs="Arial"/>
        </w:rPr>
        <w:t xml:space="preserve"> na </w:t>
      </w:r>
      <w:r w:rsidR="008A722A" w:rsidRPr="006B62CA">
        <w:rPr>
          <w:rFonts w:ascii="Arial" w:hAnsi="Arial" w:cs="Arial"/>
        </w:rPr>
        <w:t>podstawie pomiarów bezpośrednich</w:t>
      </w:r>
      <w:r w:rsidRPr="006B62CA">
        <w:rPr>
          <w:rFonts w:ascii="Arial" w:hAnsi="Arial" w:cs="Arial"/>
        </w:rPr>
        <w:t>,</w:t>
      </w:r>
      <w:r w:rsidR="008A722A" w:rsidRPr="006B62CA">
        <w:rPr>
          <w:rFonts w:ascii="Arial" w:hAnsi="Arial" w:cs="Arial"/>
        </w:rPr>
        <w:t xml:space="preserve"> </w:t>
      </w:r>
      <w:r w:rsidRPr="006B62CA">
        <w:rPr>
          <w:rFonts w:ascii="Arial" w:hAnsi="Arial" w:cs="Arial"/>
        </w:rPr>
        <w:t>w skali</w:t>
      </w:r>
      <w:r w:rsidR="008A722A" w:rsidRPr="006B62CA">
        <w:rPr>
          <w:rFonts w:ascii="Arial" w:hAnsi="Arial" w:cs="Arial"/>
        </w:rPr>
        <w:t xml:space="preserve"> </w:t>
      </w:r>
      <w:r w:rsidR="00254B08" w:rsidRPr="006B62CA">
        <w:rPr>
          <w:rFonts w:ascii="Arial" w:hAnsi="Arial" w:cs="Arial"/>
        </w:rPr>
        <w:t>1:1000 ( sporadyc</w:t>
      </w:r>
      <w:r w:rsidR="00254B08" w:rsidRPr="006B62CA">
        <w:rPr>
          <w:rFonts w:ascii="Arial" w:hAnsi="Arial" w:cs="Arial"/>
        </w:rPr>
        <w:t>z</w:t>
      </w:r>
      <w:r w:rsidR="00254B08" w:rsidRPr="006B62CA">
        <w:rPr>
          <w:rFonts w:ascii="Arial" w:hAnsi="Arial" w:cs="Arial"/>
        </w:rPr>
        <w:t>nie występują sekcje mapy w skali 1:500)</w:t>
      </w:r>
      <w:r w:rsidRPr="006B62CA">
        <w:rPr>
          <w:rFonts w:ascii="Arial" w:hAnsi="Arial" w:cs="Arial"/>
        </w:rPr>
        <w:t xml:space="preserve"> w </w:t>
      </w:r>
      <w:r w:rsidR="008A722A" w:rsidRPr="006B62CA">
        <w:rPr>
          <w:rFonts w:ascii="Arial" w:hAnsi="Arial" w:cs="Arial"/>
        </w:rPr>
        <w:t>układzie współrzędnych</w:t>
      </w:r>
      <w:r w:rsidR="004854EE" w:rsidRPr="006B62CA">
        <w:rPr>
          <w:rFonts w:ascii="Arial" w:hAnsi="Arial" w:cs="Arial"/>
        </w:rPr>
        <w:t xml:space="preserve"> płaskich prostoką</w:t>
      </w:r>
      <w:r w:rsidR="004854EE" w:rsidRPr="006B62CA">
        <w:rPr>
          <w:rFonts w:ascii="Arial" w:hAnsi="Arial" w:cs="Arial"/>
        </w:rPr>
        <w:t>t</w:t>
      </w:r>
      <w:r w:rsidR="004854EE" w:rsidRPr="006B62CA">
        <w:rPr>
          <w:rFonts w:ascii="Arial" w:hAnsi="Arial" w:cs="Arial"/>
        </w:rPr>
        <w:t xml:space="preserve">nych </w:t>
      </w:r>
      <w:r w:rsidR="008A722A" w:rsidRPr="006B62CA">
        <w:rPr>
          <w:rFonts w:ascii="Arial" w:hAnsi="Arial" w:cs="Arial"/>
        </w:rPr>
        <w:t xml:space="preserve"> </w:t>
      </w:r>
      <w:r w:rsidR="004854EE" w:rsidRPr="006B62CA">
        <w:rPr>
          <w:rFonts w:ascii="Arial" w:hAnsi="Arial" w:cs="Arial"/>
        </w:rPr>
        <w:t>„</w:t>
      </w:r>
      <w:r w:rsidR="008A722A" w:rsidRPr="006B62CA">
        <w:rPr>
          <w:rFonts w:ascii="Arial" w:hAnsi="Arial" w:cs="Arial"/>
        </w:rPr>
        <w:t>1965</w:t>
      </w:r>
      <w:r w:rsidR="004854EE" w:rsidRPr="006B62CA">
        <w:rPr>
          <w:rFonts w:ascii="Arial" w:hAnsi="Arial" w:cs="Arial"/>
        </w:rPr>
        <w:t>”</w:t>
      </w:r>
    </w:p>
    <w:p w:rsidR="00254B08" w:rsidRPr="006B62CA" w:rsidRDefault="00254B08" w:rsidP="006B62CA">
      <w:pPr>
        <w:pStyle w:val="Bezodstpw"/>
        <w:ind w:left="360"/>
        <w:jc w:val="both"/>
        <w:rPr>
          <w:rFonts w:ascii="Arial" w:hAnsi="Arial" w:cs="Arial"/>
        </w:rPr>
      </w:pPr>
    </w:p>
    <w:p w:rsidR="0032517B" w:rsidRPr="006B62CA" w:rsidRDefault="00254B08" w:rsidP="006B62CA">
      <w:pPr>
        <w:pStyle w:val="Bezodstpw"/>
        <w:ind w:left="360"/>
        <w:jc w:val="both"/>
        <w:rPr>
          <w:rFonts w:ascii="Arial" w:hAnsi="Arial" w:cs="Arial"/>
        </w:rPr>
      </w:pPr>
      <w:r w:rsidRPr="006B62CA">
        <w:rPr>
          <w:rFonts w:ascii="Arial" w:hAnsi="Arial" w:cs="Arial"/>
        </w:rPr>
        <w:t xml:space="preserve">Do 2010 roku mapa zasadnicza była prowadzona w wersji </w:t>
      </w:r>
      <w:r w:rsidR="006B62CA">
        <w:rPr>
          <w:rFonts w:ascii="Arial" w:hAnsi="Arial" w:cs="Arial"/>
        </w:rPr>
        <w:t xml:space="preserve">analogowej </w:t>
      </w:r>
      <w:r w:rsidRPr="006B62CA">
        <w:rPr>
          <w:rFonts w:ascii="Arial" w:hAnsi="Arial" w:cs="Arial"/>
        </w:rPr>
        <w:t>w układzie wspó</w:t>
      </w:r>
      <w:r w:rsidR="0032517B" w:rsidRPr="006B62CA">
        <w:rPr>
          <w:rFonts w:ascii="Arial" w:hAnsi="Arial" w:cs="Arial"/>
        </w:rPr>
        <w:t>ł</w:t>
      </w:r>
      <w:r w:rsidR="0032517B" w:rsidRPr="006B62CA">
        <w:rPr>
          <w:rFonts w:ascii="Arial" w:hAnsi="Arial" w:cs="Arial"/>
        </w:rPr>
        <w:t>rzędnych płaskich</w:t>
      </w:r>
      <w:r w:rsidR="004854EE" w:rsidRPr="006B62CA">
        <w:rPr>
          <w:rFonts w:ascii="Arial" w:hAnsi="Arial" w:cs="Arial"/>
        </w:rPr>
        <w:t xml:space="preserve"> prostokątnych</w:t>
      </w:r>
      <w:r w:rsidR="0032517B" w:rsidRPr="006B62CA">
        <w:rPr>
          <w:rFonts w:ascii="Arial" w:hAnsi="Arial" w:cs="Arial"/>
        </w:rPr>
        <w:t xml:space="preserve"> „1965” </w:t>
      </w:r>
    </w:p>
    <w:p w:rsidR="0032517B" w:rsidRPr="006B62CA" w:rsidRDefault="00254B08" w:rsidP="006B62CA">
      <w:pPr>
        <w:pStyle w:val="Bezodstpw"/>
        <w:ind w:left="360"/>
        <w:jc w:val="both"/>
        <w:rPr>
          <w:rFonts w:ascii="Arial" w:hAnsi="Arial" w:cs="Arial"/>
        </w:rPr>
      </w:pPr>
      <w:r w:rsidRPr="006B62CA">
        <w:rPr>
          <w:rFonts w:ascii="Arial" w:hAnsi="Arial" w:cs="Arial"/>
        </w:rPr>
        <w:t>W 2010r  zeskanowano 100% mapy zasadniczej i wpasowano</w:t>
      </w:r>
      <w:r w:rsidR="0032517B" w:rsidRPr="006B62CA">
        <w:rPr>
          <w:rFonts w:ascii="Arial" w:hAnsi="Arial" w:cs="Arial"/>
        </w:rPr>
        <w:t xml:space="preserve"> </w:t>
      </w:r>
      <w:r w:rsidRPr="006B62CA">
        <w:rPr>
          <w:rFonts w:ascii="Arial" w:hAnsi="Arial" w:cs="Arial"/>
        </w:rPr>
        <w:t xml:space="preserve"> w państwowy układ wspó</w:t>
      </w:r>
      <w:r w:rsidR="0032517B" w:rsidRPr="006B62CA">
        <w:rPr>
          <w:rFonts w:ascii="Arial" w:hAnsi="Arial" w:cs="Arial"/>
        </w:rPr>
        <w:t>ł</w:t>
      </w:r>
      <w:r w:rsidR="0032517B" w:rsidRPr="006B62CA">
        <w:rPr>
          <w:rFonts w:ascii="Arial" w:hAnsi="Arial" w:cs="Arial"/>
        </w:rPr>
        <w:t>rzędnych płaskich prostokątnych PL-2000</w:t>
      </w:r>
    </w:p>
    <w:p w:rsidR="00254B08" w:rsidRPr="006B62CA" w:rsidRDefault="00254B08" w:rsidP="006B62CA">
      <w:pPr>
        <w:pStyle w:val="Bezodstpw"/>
        <w:ind w:left="360"/>
        <w:jc w:val="both"/>
        <w:rPr>
          <w:rFonts w:ascii="Arial" w:hAnsi="Arial" w:cs="Arial"/>
        </w:rPr>
      </w:pPr>
    </w:p>
    <w:p w:rsidR="0032517B" w:rsidRPr="006B62CA" w:rsidRDefault="0032517B" w:rsidP="006B62CA">
      <w:pPr>
        <w:pStyle w:val="Bezodstpw"/>
        <w:ind w:left="360"/>
        <w:jc w:val="both"/>
        <w:rPr>
          <w:rFonts w:ascii="Arial" w:hAnsi="Arial" w:cs="Arial"/>
        </w:rPr>
      </w:pPr>
      <w:r w:rsidRPr="006B62CA">
        <w:rPr>
          <w:rFonts w:ascii="Arial" w:hAnsi="Arial" w:cs="Arial"/>
        </w:rPr>
        <w:t>Dla tego obszaru dane zawarte we wszystkich włączanych od 201</w:t>
      </w:r>
      <w:r w:rsidR="00254B08" w:rsidRPr="006B62CA">
        <w:rPr>
          <w:rFonts w:ascii="Arial" w:hAnsi="Arial" w:cs="Arial"/>
        </w:rPr>
        <w:t>0</w:t>
      </w:r>
      <w:r w:rsidRPr="006B62CA">
        <w:rPr>
          <w:rFonts w:ascii="Arial" w:hAnsi="Arial" w:cs="Arial"/>
        </w:rPr>
        <w:t xml:space="preserve"> r. do państwowego</w:t>
      </w:r>
      <w:r w:rsidR="000D5792" w:rsidRPr="006B62CA">
        <w:rPr>
          <w:rFonts w:ascii="Arial" w:hAnsi="Arial" w:cs="Arial"/>
        </w:rPr>
        <w:t xml:space="preserve"> </w:t>
      </w:r>
      <w:r w:rsidRPr="006B62CA">
        <w:rPr>
          <w:rFonts w:ascii="Arial" w:hAnsi="Arial" w:cs="Arial"/>
        </w:rPr>
        <w:t>zasobu geodezyjnego i kartograficznego operatach technicznych są wprowadzone do</w:t>
      </w:r>
      <w:r w:rsidR="000D5792" w:rsidRPr="006B62CA">
        <w:rPr>
          <w:rFonts w:ascii="Arial" w:hAnsi="Arial" w:cs="Arial"/>
        </w:rPr>
        <w:t xml:space="preserve"> </w:t>
      </w:r>
      <w:r w:rsidR="00254B08" w:rsidRPr="006B62CA">
        <w:rPr>
          <w:rFonts w:ascii="Arial" w:hAnsi="Arial" w:cs="Arial"/>
        </w:rPr>
        <w:t>bazy danych ewidencji gruntów i budynkó</w:t>
      </w:r>
      <w:r w:rsidRPr="006B62CA">
        <w:rPr>
          <w:rFonts w:ascii="Arial" w:hAnsi="Arial" w:cs="Arial"/>
        </w:rPr>
        <w:t xml:space="preserve">w </w:t>
      </w:r>
      <w:r w:rsidR="00254B08" w:rsidRPr="006B62CA">
        <w:rPr>
          <w:rFonts w:ascii="Arial" w:hAnsi="Arial" w:cs="Arial"/>
        </w:rPr>
        <w:t>oraz bazy numerycznej</w:t>
      </w:r>
      <w:r w:rsidRPr="006B62CA">
        <w:rPr>
          <w:rFonts w:ascii="Arial" w:hAnsi="Arial" w:cs="Arial"/>
        </w:rPr>
        <w:t xml:space="preserve"> mapy</w:t>
      </w:r>
      <w:r w:rsidR="000D5792" w:rsidRPr="006B62CA">
        <w:rPr>
          <w:rFonts w:ascii="Arial" w:hAnsi="Arial" w:cs="Arial"/>
        </w:rPr>
        <w:t xml:space="preserve"> </w:t>
      </w:r>
      <w:r w:rsidRPr="006B62CA">
        <w:rPr>
          <w:rFonts w:ascii="Arial" w:hAnsi="Arial" w:cs="Arial"/>
        </w:rPr>
        <w:t>zasadniczej.</w:t>
      </w:r>
    </w:p>
    <w:p w:rsidR="0032517B" w:rsidRPr="006B62CA" w:rsidRDefault="00254B08" w:rsidP="006B62CA">
      <w:pPr>
        <w:pStyle w:val="Bezodstpw"/>
        <w:ind w:left="360"/>
        <w:jc w:val="both"/>
        <w:rPr>
          <w:rFonts w:ascii="Arial" w:hAnsi="Arial" w:cs="Arial"/>
        </w:rPr>
      </w:pPr>
      <w:r w:rsidRPr="006B62CA">
        <w:rPr>
          <w:rFonts w:ascii="Arial" w:hAnsi="Arial" w:cs="Arial"/>
        </w:rPr>
        <w:t xml:space="preserve">W okresie </w:t>
      </w:r>
      <w:r w:rsidR="0032517B" w:rsidRPr="006B62CA">
        <w:rPr>
          <w:rFonts w:ascii="Arial" w:hAnsi="Arial" w:cs="Arial"/>
        </w:rPr>
        <w:t xml:space="preserve"> do 2010 r. baza numerycznej m</w:t>
      </w:r>
      <w:r w:rsidR="006B62CA">
        <w:rPr>
          <w:rFonts w:ascii="Arial" w:hAnsi="Arial" w:cs="Arial"/>
        </w:rPr>
        <w:t xml:space="preserve">apy zasadniczej na tym obszarze </w:t>
      </w:r>
      <w:r w:rsidRPr="006B62CA">
        <w:rPr>
          <w:rFonts w:ascii="Arial" w:hAnsi="Arial" w:cs="Arial"/>
        </w:rPr>
        <w:t>nie była akt</w:t>
      </w:r>
      <w:r w:rsidRPr="006B62CA">
        <w:rPr>
          <w:rFonts w:ascii="Arial" w:hAnsi="Arial" w:cs="Arial"/>
        </w:rPr>
        <w:t>u</w:t>
      </w:r>
      <w:r w:rsidRPr="006B62CA">
        <w:rPr>
          <w:rFonts w:ascii="Arial" w:hAnsi="Arial" w:cs="Arial"/>
        </w:rPr>
        <w:t xml:space="preserve">alizowana. </w:t>
      </w:r>
      <w:r w:rsidR="0032517B" w:rsidRPr="006B62CA">
        <w:rPr>
          <w:rFonts w:ascii="Arial" w:hAnsi="Arial" w:cs="Arial"/>
        </w:rPr>
        <w:t xml:space="preserve"> Szacuje się stopień ak</w:t>
      </w:r>
      <w:r w:rsidR="006B62CA">
        <w:rPr>
          <w:rFonts w:ascii="Arial" w:hAnsi="Arial" w:cs="Arial"/>
        </w:rPr>
        <w:t xml:space="preserve">tualności bazy numerycznej mapy </w:t>
      </w:r>
      <w:r w:rsidR="0032517B" w:rsidRPr="006B62CA">
        <w:rPr>
          <w:rFonts w:ascii="Arial" w:hAnsi="Arial" w:cs="Arial"/>
        </w:rPr>
        <w:t>zasadniczej w st</w:t>
      </w:r>
      <w:r w:rsidR="0032517B" w:rsidRPr="006B62CA">
        <w:rPr>
          <w:rFonts w:ascii="Arial" w:hAnsi="Arial" w:cs="Arial"/>
        </w:rPr>
        <w:t>o</w:t>
      </w:r>
      <w:r w:rsidR="0032517B" w:rsidRPr="006B62CA">
        <w:rPr>
          <w:rFonts w:ascii="Arial" w:hAnsi="Arial" w:cs="Arial"/>
        </w:rPr>
        <w:t>sunku do prowadzonej analogowej mapy zasadniczej, na pozio</w:t>
      </w:r>
      <w:r w:rsidR="006B62CA">
        <w:rPr>
          <w:rFonts w:ascii="Arial" w:hAnsi="Arial" w:cs="Arial"/>
        </w:rPr>
        <w:t xml:space="preserve">mie </w:t>
      </w:r>
      <w:r w:rsidRPr="006B62CA">
        <w:rPr>
          <w:rFonts w:ascii="Arial" w:hAnsi="Arial" w:cs="Arial"/>
        </w:rPr>
        <w:t>około 1</w:t>
      </w:r>
      <w:r w:rsidR="0032517B" w:rsidRPr="006B62CA">
        <w:rPr>
          <w:rFonts w:ascii="Arial" w:hAnsi="Arial" w:cs="Arial"/>
        </w:rPr>
        <w:t>0%.</w:t>
      </w:r>
      <w:r w:rsidR="00230078" w:rsidRPr="006B62CA">
        <w:rPr>
          <w:rFonts w:ascii="Arial" w:hAnsi="Arial" w:cs="Arial"/>
        </w:rPr>
        <w:t xml:space="preserve"> (mapa h</w:t>
      </w:r>
      <w:r w:rsidR="00230078" w:rsidRPr="006B62CA">
        <w:rPr>
          <w:rFonts w:ascii="Arial" w:hAnsi="Arial" w:cs="Arial"/>
        </w:rPr>
        <w:t>y</w:t>
      </w:r>
      <w:r w:rsidR="00230078" w:rsidRPr="006B62CA">
        <w:rPr>
          <w:rFonts w:ascii="Arial" w:hAnsi="Arial" w:cs="Arial"/>
        </w:rPr>
        <w:t>brydowa)</w:t>
      </w:r>
      <w:r w:rsidR="006B62CA">
        <w:rPr>
          <w:rFonts w:ascii="Arial" w:hAnsi="Arial" w:cs="Arial"/>
        </w:rPr>
        <w:t>.</w:t>
      </w:r>
    </w:p>
    <w:p w:rsidR="00254B08" w:rsidRPr="006B62CA" w:rsidRDefault="00254B08" w:rsidP="00CF1C2B">
      <w:pPr>
        <w:pStyle w:val="Bezodstpw"/>
        <w:ind w:left="360"/>
        <w:rPr>
          <w:rFonts w:ascii="Arial" w:hAnsi="Arial" w:cs="Arial"/>
        </w:rPr>
      </w:pPr>
    </w:p>
    <w:p w:rsidR="0010754D" w:rsidRPr="006B62CA" w:rsidRDefault="00750FD3" w:rsidP="006B62CA">
      <w:pPr>
        <w:pStyle w:val="Bezodstpw"/>
        <w:ind w:left="360"/>
        <w:jc w:val="both"/>
        <w:rPr>
          <w:rFonts w:ascii="Arial" w:hAnsi="Arial" w:cs="Arial"/>
        </w:rPr>
      </w:pPr>
      <w:r w:rsidRPr="006B62CA">
        <w:rPr>
          <w:rFonts w:ascii="Arial" w:hAnsi="Arial" w:cs="Arial"/>
        </w:rPr>
        <w:lastRenderedPageBreak/>
        <w:t>Dla  terenu Miasta Działoszyce</w:t>
      </w:r>
      <w:r w:rsidR="0032517B" w:rsidRPr="006B62CA">
        <w:rPr>
          <w:rFonts w:ascii="Arial" w:hAnsi="Arial" w:cs="Arial"/>
        </w:rPr>
        <w:t xml:space="preserve"> </w:t>
      </w:r>
      <w:r w:rsidR="007C2A84" w:rsidRPr="006B62CA">
        <w:rPr>
          <w:rFonts w:ascii="Arial" w:hAnsi="Arial" w:cs="Arial"/>
        </w:rPr>
        <w:t>analogowa mapa zasadnicza została założona po 1980r na podstawie pomiarów bezpośrednich na foliach oraz planszach metalowych w skali 1:500</w:t>
      </w:r>
      <w:r w:rsidR="000D5792" w:rsidRPr="006B62CA">
        <w:rPr>
          <w:rFonts w:ascii="Arial" w:hAnsi="Arial" w:cs="Arial"/>
        </w:rPr>
        <w:t xml:space="preserve"> </w:t>
      </w:r>
      <w:r w:rsidR="006B62CA">
        <w:rPr>
          <w:rFonts w:ascii="Arial" w:hAnsi="Arial" w:cs="Arial"/>
        </w:rPr>
        <w:t>(</w:t>
      </w:r>
      <w:r w:rsidR="007C2A84" w:rsidRPr="006B62CA">
        <w:rPr>
          <w:rFonts w:ascii="Arial" w:hAnsi="Arial" w:cs="Arial"/>
        </w:rPr>
        <w:t>występują też sekcje mapy w</w:t>
      </w:r>
      <w:r w:rsidR="000D5792" w:rsidRPr="006B62CA">
        <w:rPr>
          <w:rFonts w:ascii="Arial" w:hAnsi="Arial" w:cs="Arial"/>
        </w:rPr>
        <w:t xml:space="preserve"> skali 1:1000 na terenach mniej </w:t>
      </w:r>
      <w:r w:rsidR="007C2A84" w:rsidRPr="006B62CA">
        <w:rPr>
          <w:rFonts w:ascii="Arial" w:hAnsi="Arial" w:cs="Arial"/>
        </w:rPr>
        <w:t>zurbanizowanych)</w:t>
      </w:r>
      <w:r w:rsidR="000D5792" w:rsidRPr="006B62CA">
        <w:rPr>
          <w:rFonts w:ascii="Arial" w:hAnsi="Arial" w:cs="Arial"/>
        </w:rPr>
        <w:t>.</w:t>
      </w:r>
    </w:p>
    <w:p w:rsidR="0010754D" w:rsidRPr="006B62CA" w:rsidRDefault="0010754D" w:rsidP="006B62CA">
      <w:pPr>
        <w:pStyle w:val="Bezodstpw"/>
        <w:ind w:left="360"/>
        <w:jc w:val="both"/>
        <w:rPr>
          <w:rFonts w:ascii="Arial" w:hAnsi="Arial" w:cs="Arial"/>
        </w:rPr>
      </w:pPr>
      <w:r w:rsidRPr="006B62CA">
        <w:rPr>
          <w:rFonts w:ascii="Arial" w:hAnsi="Arial" w:cs="Arial"/>
        </w:rPr>
        <w:t xml:space="preserve">W </w:t>
      </w:r>
      <w:r w:rsidR="004854EE" w:rsidRPr="006B62CA">
        <w:rPr>
          <w:rFonts w:ascii="Arial" w:hAnsi="Arial" w:cs="Arial"/>
        </w:rPr>
        <w:t xml:space="preserve"> </w:t>
      </w:r>
      <w:r w:rsidRPr="006B62CA">
        <w:rPr>
          <w:rFonts w:ascii="Arial" w:hAnsi="Arial" w:cs="Arial"/>
        </w:rPr>
        <w:t>2010r  zeskanowano 100% mapy zasadniczej i wpasowano  w państwowy układ wspó</w:t>
      </w:r>
      <w:r w:rsidRPr="006B62CA">
        <w:rPr>
          <w:rFonts w:ascii="Arial" w:hAnsi="Arial" w:cs="Arial"/>
        </w:rPr>
        <w:t>ł</w:t>
      </w:r>
      <w:r w:rsidRPr="006B62CA">
        <w:rPr>
          <w:rFonts w:ascii="Arial" w:hAnsi="Arial" w:cs="Arial"/>
        </w:rPr>
        <w:t>rzędnych płaskich prostokątnych PL-2000</w:t>
      </w:r>
      <w:r w:rsidR="000D5792" w:rsidRPr="006B62CA">
        <w:rPr>
          <w:rFonts w:ascii="Arial" w:hAnsi="Arial" w:cs="Arial"/>
        </w:rPr>
        <w:t>.</w:t>
      </w:r>
    </w:p>
    <w:p w:rsidR="0010754D" w:rsidRPr="006B62CA" w:rsidRDefault="0010754D" w:rsidP="006B62CA">
      <w:pPr>
        <w:pStyle w:val="Bezodstpw"/>
        <w:ind w:left="360"/>
        <w:jc w:val="both"/>
        <w:rPr>
          <w:rFonts w:ascii="Arial" w:hAnsi="Arial" w:cs="Arial"/>
        </w:rPr>
      </w:pPr>
    </w:p>
    <w:p w:rsidR="0010754D" w:rsidRPr="006B62CA" w:rsidRDefault="0010754D" w:rsidP="006B62CA">
      <w:pPr>
        <w:pStyle w:val="Bezodstpw"/>
        <w:ind w:left="360"/>
        <w:jc w:val="both"/>
        <w:rPr>
          <w:rFonts w:ascii="Arial" w:hAnsi="Arial" w:cs="Arial"/>
        </w:rPr>
      </w:pPr>
      <w:r w:rsidRPr="006B62CA">
        <w:rPr>
          <w:rFonts w:ascii="Arial" w:hAnsi="Arial" w:cs="Arial"/>
        </w:rPr>
        <w:t>Dla tego obszaru dane zawarte we wszystkich włącz</w:t>
      </w:r>
      <w:r w:rsidR="00230078" w:rsidRPr="006B62CA">
        <w:rPr>
          <w:rFonts w:ascii="Arial" w:hAnsi="Arial" w:cs="Arial"/>
        </w:rPr>
        <w:t>o</w:t>
      </w:r>
      <w:r w:rsidRPr="006B62CA">
        <w:rPr>
          <w:rFonts w:ascii="Arial" w:hAnsi="Arial" w:cs="Arial"/>
        </w:rPr>
        <w:t>nych od 2010 r. do państwowego</w:t>
      </w:r>
      <w:r w:rsidR="000D5792" w:rsidRPr="006B62CA">
        <w:rPr>
          <w:rFonts w:ascii="Arial" w:hAnsi="Arial" w:cs="Arial"/>
        </w:rPr>
        <w:t xml:space="preserve"> </w:t>
      </w:r>
      <w:r w:rsidRPr="006B62CA">
        <w:rPr>
          <w:rFonts w:ascii="Arial" w:hAnsi="Arial" w:cs="Arial"/>
        </w:rPr>
        <w:t>zasobu geodezyjnego i kartograficznego operatach technicznych są wprowadzone do</w:t>
      </w:r>
      <w:r w:rsidR="000D5792" w:rsidRPr="006B62CA">
        <w:rPr>
          <w:rFonts w:ascii="Arial" w:hAnsi="Arial" w:cs="Arial"/>
        </w:rPr>
        <w:t xml:space="preserve"> </w:t>
      </w:r>
      <w:r w:rsidRPr="006B62CA">
        <w:rPr>
          <w:rFonts w:ascii="Arial" w:hAnsi="Arial" w:cs="Arial"/>
        </w:rPr>
        <w:t>bazy danych ewidencji gruntów i budynków oraz bazy numerycznej mapy</w:t>
      </w:r>
      <w:r w:rsidR="000D5792" w:rsidRPr="006B62CA">
        <w:rPr>
          <w:rFonts w:ascii="Arial" w:hAnsi="Arial" w:cs="Arial"/>
        </w:rPr>
        <w:t xml:space="preserve"> </w:t>
      </w:r>
      <w:r w:rsidR="00875569" w:rsidRPr="006B62CA">
        <w:rPr>
          <w:rFonts w:ascii="Arial" w:hAnsi="Arial" w:cs="Arial"/>
        </w:rPr>
        <w:t>zasadniczej (treść o</w:t>
      </w:r>
      <w:r w:rsidR="00875569" w:rsidRPr="006B62CA">
        <w:rPr>
          <w:rFonts w:ascii="Arial" w:hAnsi="Arial" w:cs="Arial"/>
        </w:rPr>
        <w:t>b</w:t>
      </w:r>
      <w:r w:rsidR="00875569" w:rsidRPr="006B62CA">
        <w:rPr>
          <w:rFonts w:ascii="Arial" w:hAnsi="Arial" w:cs="Arial"/>
        </w:rPr>
        <w:t>ligatoryjna wg instrukcji technicznej K-1).</w:t>
      </w:r>
    </w:p>
    <w:p w:rsidR="00875569" w:rsidRPr="006B62CA" w:rsidRDefault="00875569" w:rsidP="006B62CA">
      <w:pPr>
        <w:pStyle w:val="Bezodstpw"/>
        <w:ind w:left="360"/>
        <w:jc w:val="both"/>
        <w:rPr>
          <w:rFonts w:ascii="Arial" w:hAnsi="Arial" w:cs="Arial"/>
        </w:rPr>
      </w:pPr>
    </w:p>
    <w:p w:rsidR="0010754D" w:rsidRPr="006B62CA" w:rsidRDefault="00875569" w:rsidP="006B62CA">
      <w:pPr>
        <w:pStyle w:val="Bezodstpw"/>
        <w:ind w:left="360"/>
        <w:jc w:val="both"/>
        <w:rPr>
          <w:rFonts w:ascii="Arial" w:hAnsi="Arial" w:cs="Arial"/>
        </w:rPr>
      </w:pPr>
      <w:r w:rsidRPr="006B62CA">
        <w:rPr>
          <w:rFonts w:ascii="Arial" w:hAnsi="Arial" w:cs="Arial"/>
        </w:rPr>
        <w:t>B</w:t>
      </w:r>
      <w:r w:rsidR="0010754D" w:rsidRPr="006B62CA">
        <w:rPr>
          <w:rFonts w:ascii="Arial" w:hAnsi="Arial" w:cs="Arial"/>
        </w:rPr>
        <w:t>aza numerycznej m</w:t>
      </w:r>
      <w:r w:rsidR="006B62CA">
        <w:rPr>
          <w:rFonts w:ascii="Arial" w:hAnsi="Arial" w:cs="Arial"/>
        </w:rPr>
        <w:t xml:space="preserve">apy zasadniczej na tym obszarze </w:t>
      </w:r>
      <w:r w:rsidR="0010754D" w:rsidRPr="006B62CA">
        <w:rPr>
          <w:rFonts w:ascii="Arial" w:hAnsi="Arial" w:cs="Arial"/>
        </w:rPr>
        <w:t xml:space="preserve">była aktualizowana w większości przypadków tylko w części obligatoryjnej. </w:t>
      </w:r>
    </w:p>
    <w:p w:rsidR="0010754D" w:rsidRPr="006B62CA" w:rsidRDefault="0010754D" w:rsidP="006B62CA">
      <w:pPr>
        <w:pStyle w:val="Bezodstpw"/>
        <w:ind w:left="360"/>
        <w:jc w:val="both"/>
        <w:rPr>
          <w:rFonts w:ascii="Arial" w:hAnsi="Arial" w:cs="Arial"/>
        </w:rPr>
      </w:pPr>
      <w:r w:rsidRPr="006B62CA">
        <w:rPr>
          <w:rFonts w:ascii="Arial" w:hAnsi="Arial" w:cs="Arial"/>
        </w:rPr>
        <w:t>Szacuje się stopień aktualności bazy numerycznej mapy zasadniczej w stosunku do pr</w:t>
      </w:r>
      <w:r w:rsidRPr="006B62CA">
        <w:rPr>
          <w:rFonts w:ascii="Arial" w:hAnsi="Arial" w:cs="Arial"/>
        </w:rPr>
        <w:t>o</w:t>
      </w:r>
      <w:r w:rsidRPr="006B62CA">
        <w:rPr>
          <w:rFonts w:ascii="Arial" w:hAnsi="Arial" w:cs="Arial"/>
        </w:rPr>
        <w:t>wadzonej analogowej mapy zasadniczej, na poziomie około 70%.</w:t>
      </w:r>
    </w:p>
    <w:p w:rsidR="00FF21DB" w:rsidRPr="006B62CA" w:rsidRDefault="00FF21DB" w:rsidP="000D5792">
      <w:pPr>
        <w:pStyle w:val="Bezodstpw"/>
        <w:rPr>
          <w:rFonts w:ascii="Arial" w:hAnsi="Arial" w:cs="Arial"/>
        </w:rPr>
      </w:pPr>
    </w:p>
    <w:p w:rsidR="00FE57C7" w:rsidRPr="00B74BC2" w:rsidRDefault="00FE57C7" w:rsidP="00F771B5">
      <w:pPr>
        <w:pStyle w:val="Bezodstpw"/>
        <w:rPr>
          <w:rFonts w:ascii="Arial" w:hAnsi="Arial" w:cs="Arial"/>
        </w:rPr>
      </w:pPr>
    </w:p>
    <w:p w:rsidR="0032517B" w:rsidRPr="006B62CA" w:rsidRDefault="00BA74B5" w:rsidP="006B62CA">
      <w:pPr>
        <w:pStyle w:val="Bezodstpw"/>
        <w:numPr>
          <w:ilvl w:val="0"/>
          <w:numId w:val="27"/>
        </w:numPr>
        <w:jc w:val="both"/>
        <w:rPr>
          <w:rFonts w:ascii="Arial" w:hAnsi="Arial" w:cs="Arial"/>
          <w:b/>
          <w:color w:val="000000" w:themeColor="text1"/>
        </w:rPr>
      </w:pPr>
      <w:r w:rsidRPr="006B62CA">
        <w:rPr>
          <w:rFonts w:ascii="Arial" w:hAnsi="Arial" w:cs="Arial"/>
          <w:b/>
          <w:color w:val="000000" w:themeColor="text1"/>
        </w:rPr>
        <w:t>Zbiór materiałów z inwentaryzacji sieci uzbrojenia terenu i aktualizacji mapy</w:t>
      </w:r>
      <w:r w:rsidR="006B62CA">
        <w:rPr>
          <w:rFonts w:ascii="Arial" w:hAnsi="Arial" w:cs="Arial"/>
          <w:b/>
          <w:color w:val="000000" w:themeColor="text1"/>
        </w:rPr>
        <w:t xml:space="preserve"> </w:t>
      </w:r>
      <w:r w:rsidRPr="006B62CA">
        <w:rPr>
          <w:rFonts w:ascii="Arial" w:hAnsi="Arial" w:cs="Arial"/>
          <w:b/>
          <w:color w:val="000000" w:themeColor="text1"/>
        </w:rPr>
        <w:t>z</w:t>
      </w:r>
      <w:r w:rsidRPr="006B62CA">
        <w:rPr>
          <w:rFonts w:ascii="Arial" w:hAnsi="Arial" w:cs="Arial"/>
          <w:b/>
          <w:color w:val="000000" w:themeColor="text1"/>
        </w:rPr>
        <w:t>a</w:t>
      </w:r>
      <w:r w:rsidRPr="006B62CA">
        <w:rPr>
          <w:rFonts w:ascii="Arial" w:hAnsi="Arial" w:cs="Arial"/>
          <w:b/>
          <w:color w:val="000000" w:themeColor="text1"/>
        </w:rPr>
        <w:t>sadniczej</w:t>
      </w:r>
    </w:p>
    <w:p w:rsidR="00BA74B5" w:rsidRPr="006B62CA" w:rsidRDefault="00BA74B5" w:rsidP="006B62CA">
      <w:pPr>
        <w:pStyle w:val="Bezodstpw"/>
        <w:jc w:val="both"/>
        <w:rPr>
          <w:rFonts w:ascii="Arial" w:hAnsi="Arial" w:cs="Arial"/>
          <w:color w:val="FF0000"/>
        </w:rPr>
      </w:pPr>
    </w:p>
    <w:p w:rsidR="00E721DD" w:rsidRPr="006B62CA" w:rsidRDefault="0032517B" w:rsidP="006B62CA">
      <w:pPr>
        <w:pStyle w:val="Bezodstpw"/>
        <w:ind w:left="360"/>
        <w:jc w:val="both"/>
        <w:rPr>
          <w:rFonts w:ascii="Arial" w:hAnsi="Arial" w:cs="Arial"/>
        </w:rPr>
      </w:pPr>
      <w:r w:rsidRPr="006B62CA">
        <w:rPr>
          <w:rFonts w:ascii="Arial" w:hAnsi="Arial" w:cs="Arial"/>
        </w:rPr>
        <w:t xml:space="preserve">Operaty techniczne z wykonanych prac geodezyjnych włączone do </w:t>
      </w:r>
      <w:proofErr w:type="spellStart"/>
      <w:r w:rsidR="004854EE" w:rsidRPr="006B62CA">
        <w:rPr>
          <w:rFonts w:ascii="Arial" w:hAnsi="Arial" w:cs="Arial"/>
        </w:rPr>
        <w:t>PZGiK</w:t>
      </w:r>
      <w:proofErr w:type="spellEnd"/>
      <w:r w:rsidR="004854EE" w:rsidRPr="006B62CA">
        <w:rPr>
          <w:rFonts w:ascii="Arial" w:hAnsi="Arial" w:cs="Arial"/>
        </w:rPr>
        <w:t xml:space="preserve"> </w:t>
      </w:r>
      <w:r w:rsidRPr="006B62CA">
        <w:rPr>
          <w:rFonts w:ascii="Arial" w:hAnsi="Arial" w:cs="Arial"/>
        </w:rPr>
        <w:t xml:space="preserve"> </w:t>
      </w:r>
      <w:r w:rsidR="006B62CA" w:rsidRPr="006B62CA">
        <w:rPr>
          <w:rFonts w:ascii="Arial" w:hAnsi="Arial" w:cs="Arial"/>
        </w:rPr>
        <w:t>stanowiące źródło</w:t>
      </w:r>
      <w:r w:rsidRPr="006B62CA">
        <w:rPr>
          <w:rFonts w:ascii="Arial" w:hAnsi="Arial" w:cs="Arial"/>
        </w:rPr>
        <w:t xml:space="preserve"> </w:t>
      </w:r>
      <w:r w:rsidR="004854EE" w:rsidRPr="006B62CA">
        <w:rPr>
          <w:rFonts w:ascii="Arial" w:hAnsi="Arial" w:cs="Arial"/>
        </w:rPr>
        <w:t xml:space="preserve"> </w:t>
      </w:r>
      <w:r w:rsidRPr="006B62CA">
        <w:rPr>
          <w:rFonts w:ascii="Arial" w:hAnsi="Arial" w:cs="Arial"/>
        </w:rPr>
        <w:t>opracowania bazy GESUT i BDOT500</w:t>
      </w:r>
      <w:r w:rsidR="00412C54" w:rsidRPr="006B62CA">
        <w:rPr>
          <w:rFonts w:ascii="Arial" w:hAnsi="Arial" w:cs="Arial"/>
        </w:rPr>
        <w:t xml:space="preserve"> s</w:t>
      </w:r>
      <w:r w:rsidR="006563AC" w:rsidRPr="006B62CA">
        <w:rPr>
          <w:rFonts w:ascii="Arial" w:hAnsi="Arial" w:cs="Arial"/>
        </w:rPr>
        <w:t xml:space="preserve">zacuje się na około </w:t>
      </w:r>
      <w:r w:rsidR="00FD570A" w:rsidRPr="006B62CA">
        <w:rPr>
          <w:rFonts w:ascii="Arial" w:hAnsi="Arial" w:cs="Arial"/>
        </w:rPr>
        <w:t>4</w:t>
      </w:r>
      <w:r w:rsidR="006563AC" w:rsidRPr="006B62CA">
        <w:rPr>
          <w:rFonts w:ascii="Arial" w:hAnsi="Arial" w:cs="Arial"/>
        </w:rPr>
        <w:t>000sztuk.</w:t>
      </w:r>
      <w:r w:rsidR="00CF1C2B" w:rsidRPr="006B62CA">
        <w:rPr>
          <w:rFonts w:ascii="Arial" w:hAnsi="Arial" w:cs="Arial"/>
        </w:rPr>
        <w:t xml:space="preserve"> </w:t>
      </w:r>
      <w:r w:rsidR="00BA74B5" w:rsidRPr="006B62CA">
        <w:rPr>
          <w:rFonts w:ascii="Arial" w:hAnsi="Arial" w:cs="Arial"/>
        </w:rPr>
        <w:t>W</w:t>
      </w:r>
      <w:r w:rsidRPr="006B62CA">
        <w:rPr>
          <w:rFonts w:ascii="Arial" w:hAnsi="Arial" w:cs="Arial"/>
        </w:rPr>
        <w:t>szystkie operaty techniczne z wykonanych</w:t>
      </w:r>
      <w:r w:rsidR="00BA74B5" w:rsidRPr="006B62CA">
        <w:rPr>
          <w:rFonts w:ascii="Arial" w:hAnsi="Arial" w:cs="Arial"/>
        </w:rPr>
        <w:t xml:space="preserve"> prac geodezyjnych, </w:t>
      </w:r>
      <w:r w:rsidR="00CF1C2B" w:rsidRPr="006B62CA">
        <w:rPr>
          <w:rFonts w:ascii="Arial" w:hAnsi="Arial" w:cs="Arial"/>
        </w:rPr>
        <w:t xml:space="preserve">archiwizowane są </w:t>
      </w:r>
      <w:r w:rsidR="00BA74B5" w:rsidRPr="006B62CA">
        <w:rPr>
          <w:rFonts w:ascii="Arial" w:hAnsi="Arial" w:cs="Arial"/>
        </w:rPr>
        <w:t>w postaci skor</w:t>
      </w:r>
      <w:r w:rsidR="00BA74B5" w:rsidRPr="006B62CA">
        <w:rPr>
          <w:rFonts w:ascii="Arial" w:hAnsi="Arial" w:cs="Arial"/>
        </w:rPr>
        <w:t>o</w:t>
      </w:r>
      <w:r w:rsidR="00BA74B5" w:rsidRPr="006B62CA">
        <w:rPr>
          <w:rFonts w:ascii="Arial" w:hAnsi="Arial" w:cs="Arial"/>
        </w:rPr>
        <w:t>szytów z przypisaniem właściwego numeru KERG</w:t>
      </w:r>
      <w:r w:rsidR="00E721DD" w:rsidRPr="006B62CA">
        <w:rPr>
          <w:rFonts w:ascii="Arial" w:hAnsi="Arial" w:cs="Arial"/>
        </w:rPr>
        <w:t xml:space="preserve">. Od 2010r do operatów załączany jest nośnik z postacią elektroniczną w postaci plików modyfikujących w formacie </w:t>
      </w:r>
      <w:proofErr w:type="spellStart"/>
      <w:r w:rsidR="00E721DD" w:rsidRPr="006B62CA">
        <w:rPr>
          <w:rFonts w:ascii="Arial" w:hAnsi="Arial" w:cs="Arial"/>
        </w:rPr>
        <w:t>EwMapa</w:t>
      </w:r>
      <w:proofErr w:type="spellEnd"/>
      <w:r w:rsidR="00402BEA" w:rsidRPr="006B62CA">
        <w:rPr>
          <w:rFonts w:ascii="Arial" w:hAnsi="Arial" w:cs="Arial"/>
        </w:rPr>
        <w:t xml:space="preserve"> </w:t>
      </w:r>
      <w:r w:rsidR="00875569" w:rsidRPr="006B62CA">
        <w:rPr>
          <w:rFonts w:ascii="Arial" w:hAnsi="Arial" w:cs="Arial"/>
        </w:rPr>
        <w:t xml:space="preserve"> lub innych</w:t>
      </w:r>
      <w:r w:rsidR="00CC4A3D" w:rsidRPr="006B62CA">
        <w:rPr>
          <w:rFonts w:ascii="Arial" w:hAnsi="Arial" w:cs="Arial"/>
        </w:rPr>
        <w:t xml:space="preserve">. Od 2010r. dane cyfrowe są wprowadzane na bieżąco na warstwy programu </w:t>
      </w:r>
      <w:proofErr w:type="spellStart"/>
      <w:r w:rsidR="00CC4A3D" w:rsidRPr="006B62CA">
        <w:rPr>
          <w:rFonts w:ascii="Arial" w:hAnsi="Arial" w:cs="Arial"/>
        </w:rPr>
        <w:t>Ewmapa</w:t>
      </w:r>
      <w:proofErr w:type="spellEnd"/>
      <w:r w:rsidR="00CC4A3D" w:rsidRPr="006B62CA">
        <w:rPr>
          <w:rFonts w:ascii="Arial" w:hAnsi="Arial" w:cs="Arial"/>
        </w:rPr>
        <w:t xml:space="preserve"> .</w:t>
      </w:r>
    </w:p>
    <w:p w:rsidR="006563AC" w:rsidRPr="006B62CA" w:rsidRDefault="006563AC" w:rsidP="006B62CA">
      <w:pPr>
        <w:pStyle w:val="Bezodstpw"/>
        <w:jc w:val="both"/>
        <w:rPr>
          <w:b/>
          <w:w w:val="86"/>
        </w:rPr>
      </w:pPr>
    </w:p>
    <w:p w:rsidR="008F39A1" w:rsidRPr="006B62CA" w:rsidRDefault="008F39A1" w:rsidP="006B62CA">
      <w:pPr>
        <w:pStyle w:val="Bezodstpw"/>
        <w:jc w:val="both"/>
        <w:rPr>
          <w:b/>
          <w:w w:val="86"/>
        </w:rPr>
      </w:pPr>
    </w:p>
    <w:p w:rsidR="0089537D" w:rsidRPr="006B62CA" w:rsidRDefault="002D329B" w:rsidP="006B62CA">
      <w:pPr>
        <w:pStyle w:val="Bezodstpw"/>
        <w:numPr>
          <w:ilvl w:val="0"/>
          <w:numId w:val="27"/>
        </w:numPr>
        <w:jc w:val="both"/>
        <w:rPr>
          <w:rFonts w:ascii="Arial" w:eastAsia="TimesNewRoman" w:hAnsi="Arial" w:cs="Arial"/>
          <w:b/>
          <w:color w:val="000000" w:themeColor="text1"/>
        </w:rPr>
      </w:pPr>
      <w:r w:rsidRPr="006B62CA">
        <w:rPr>
          <w:rFonts w:ascii="Arial" w:eastAsia="TimesNewRoman" w:hAnsi="Arial" w:cs="Arial"/>
          <w:b/>
          <w:color w:val="000000" w:themeColor="text1"/>
        </w:rPr>
        <w:t>P</w:t>
      </w:r>
      <w:r w:rsidR="00DA40C8" w:rsidRPr="006B62CA">
        <w:rPr>
          <w:rFonts w:ascii="Arial" w:eastAsia="TimesNewRoman" w:hAnsi="Arial" w:cs="Arial"/>
          <w:b/>
          <w:color w:val="000000" w:themeColor="text1"/>
        </w:rPr>
        <w:t>rojekt</w:t>
      </w:r>
      <w:r w:rsidRPr="006B62CA">
        <w:rPr>
          <w:rFonts w:ascii="Arial" w:eastAsia="TimesNewRoman" w:hAnsi="Arial" w:cs="Arial"/>
          <w:b/>
          <w:color w:val="000000" w:themeColor="text1"/>
        </w:rPr>
        <w:t>y</w:t>
      </w:r>
      <w:r w:rsidR="00DA40C8" w:rsidRPr="006B62CA">
        <w:rPr>
          <w:rFonts w:ascii="Arial" w:eastAsia="TimesNewRoman" w:hAnsi="Arial" w:cs="Arial"/>
          <w:b/>
          <w:color w:val="000000" w:themeColor="text1"/>
        </w:rPr>
        <w:t xml:space="preserve"> sieci uzbrojenia terenu uzgodnione </w:t>
      </w:r>
      <w:r w:rsidR="00CC4A3D" w:rsidRPr="006B62CA">
        <w:rPr>
          <w:rFonts w:ascii="Arial" w:eastAsia="TimesNewRoman" w:hAnsi="Arial" w:cs="Arial"/>
          <w:b/>
          <w:color w:val="000000" w:themeColor="text1"/>
        </w:rPr>
        <w:t>na Naradach</w:t>
      </w:r>
      <w:r w:rsidR="006B62CA">
        <w:rPr>
          <w:rFonts w:ascii="Arial" w:eastAsia="TimesNewRoman" w:hAnsi="Arial" w:cs="Arial"/>
          <w:b/>
          <w:color w:val="000000" w:themeColor="text1"/>
        </w:rPr>
        <w:t xml:space="preserve"> </w:t>
      </w:r>
      <w:r w:rsidR="00D73C1F" w:rsidRPr="006B62CA">
        <w:rPr>
          <w:rFonts w:ascii="Arial" w:eastAsia="TimesNewRoman" w:hAnsi="Arial" w:cs="Arial"/>
          <w:b/>
          <w:color w:val="000000" w:themeColor="text1"/>
        </w:rPr>
        <w:t>K</w:t>
      </w:r>
      <w:r w:rsidR="00DA40C8" w:rsidRPr="006B62CA">
        <w:rPr>
          <w:rFonts w:ascii="Arial" w:eastAsia="TimesNewRoman" w:hAnsi="Arial" w:cs="Arial"/>
          <w:b/>
          <w:color w:val="000000" w:themeColor="text1"/>
        </w:rPr>
        <w:t>oordynacyjn</w:t>
      </w:r>
      <w:r w:rsidR="00CC4A3D" w:rsidRPr="006B62CA">
        <w:rPr>
          <w:rFonts w:ascii="Arial" w:eastAsia="TimesNewRoman" w:hAnsi="Arial" w:cs="Arial"/>
          <w:b/>
          <w:color w:val="000000" w:themeColor="text1"/>
        </w:rPr>
        <w:t>ych</w:t>
      </w:r>
    </w:p>
    <w:p w:rsidR="00D73C1F" w:rsidRPr="006B62CA" w:rsidRDefault="00D73C1F" w:rsidP="006B62CA">
      <w:pPr>
        <w:pStyle w:val="Bezodstpw"/>
        <w:jc w:val="both"/>
        <w:rPr>
          <w:rFonts w:ascii="Arial" w:eastAsia="TimesNewRoman" w:hAnsi="Arial" w:cs="Arial"/>
          <w:b/>
          <w:color w:val="000000" w:themeColor="text1"/>
        </w:rPr>
      </w:pPr>
    </w:p>
    <w:p w:rsidR="00DA40C8" w:rsidRPr="006B62CA" w:rsidRDefault="00DA40C8" w:rsidP="006B62CA">
      <w:pPr>
        <w:pStyle w:val="Bezodstpw"/>
        <w:ind w:left="284" w:firstLine="567"/>
        <w:jc w:val="both"/>
        <w:rPr>
          <w:rFonts w:ascii="Arial" w:hAnsi="Arial" w:cs="Arial"/>
        </w:rPr>
      </w:pPr>
      <w:r w:rsidRPr="006B62CA">
        <w:rPr>
          <w:rFonts w:ascii="Arial" w:hAnsi="Arial" w:cs="Arial"/>
        </w:rPr>
        <w:t xml:space="preserve">Projekty sieci uzbrojenia terenu gromadzone są przez </w:t>
      </w:r>
      <w:proofErr w:type="spellStart"/>
      <w:r w:rsidRPr="006B62CA">
        <w:rPr>
          <w:rFonts w:ascii="Arial" w:hAnsi="Arial" w:cs="Arial"/>
        </w:rPr>
        <w:t>PODGiK</w:t>
      </w:r>
      <w:proofErr w:type="spellEnd"/>
      <w:r w:rsidRPr="006B62CA">
        <w:rPr>
          <w:rFonts w:ascii="Arial" w:hAnsi="Arial" w:cs="Arial"/>
        </w:rPr>
        <w:t xml:space="preserve"> w formacie analog</w:t>
      </w:r>
      <w:r w:rsidRPr="006B62CA">
        <w:rPr>
          <w:rFonts w:ascii="Arial" w:hAnsi="Arial" w:cs="Arial"/>
        </w:rPr>
        <w:t>o</w:t>
      </w:r>
      <w:r w:rsidRPr="006B62CA">
        <w:rPr>
          <w:rFonts w:ascii="Arial" w:hAnsi="Arial" w:cs="Arial"/>
        </w:rPr>
        <w:t>wy</w:t>
      </w:r>
      <w:r w:rsidR="00F80453" w:rsidRPr="006B62CA">
        <w:rPr>
          <w:rFonts w:ascii="Arial" w:hAnsi="Arial" w:cs="Arial"/>
        </w:rPr>
        <w:t>m</w:t>
      </w:r>
      <w:r w:rsidRPr="006B62CA">
        <w:rPr>
          <w:rFonts w:ascii="Arial" w:hAnsi="Arial" w:cs="Arial"/>
        </w:rPr>
        <w:t>, a część z nich posiada załączniki z postacią wektorową.</w:t>
      </w:r>
    </w:p>
    <w:p w:rsidR="00BB71A8" w:rsidRPr="006B62CA" w:rsidRDefault="00DA40C8" w:rsidP="006B62CA">
      <w:pPr>
        <w:pStyle w:val="Bezodstpw"/>
        <w:ind w:left="284" w:firstLine="567"/>
        <w:jc w:val="both"/>
        <w:rPr>
          <w:rFonts w:ascii="Arial" w:hAnsi="Arial" w:cs="Arial"/>
        </w:rPr>
      </w:pPr>
      <w:r w:rsidRPr="006B62CA">
        <w:rPr>
          <w:rFonts w:ascii="Arial" w:hAnsi="Arial" w:cs="Arial"/>
        </w:rPr>
        <w:t>Szacuje się długość</w:t>
      </w:r>
      <w:r w:rsidR="00B64E99" w:rsidRPr="006B62CA">
        <w:rPr>
          <w:rFonts w:ascii="Arial" w:hAnsi="Arial" w:cs="Arial"/>
        </w:rPr>
        <w:t xml:space="preserve"> projektowanych sieci na około 2</w:t>
      </w:r>
      <w:r w:rsidRPr="006B62CA">
        <w:rPr>
          <w:rFonts w:ascii="Arial" w:hAnsi="Arial" w:cs="Arial"/>
        </w:rPr>
        <w:t>000m</w:t>
      </w:r>
      <w:r w:rsidR="00E721DD" w:rsidRPr="006B62CA">
        <w:rPr>
          <w:rFonts w:ascii="Arial" w:hAnsi="Arial" w:cs="Arial"/>
        </w:rPr>
        <w:t xml:space="preserve"> łącznie dla Miasta i Gminy Działoszyce.</w:t>
      </w:r>
      <w:r w:rsidR="00BB71A8" w:rsidRPr="006B62CA">
        <w:rPr>
          <w:rFonts w:ascii="Arial" w:hAnsi="Arial" w:cs="Arial"/>
        </w:rPr>
        <w:t xml:space="preserve">  </w:t>
      </w:r>
    </w:p>
    <w:p w:rsidR="00BB71A8" w:rsidRPr="00DC18F3" w:rsidRDefault="00BB71A8" w:rsidP="006B62CA">
      <w:pPr>
        <w:pStyle w:val="Bezodstpw"/>
        <w:ind w:left="284" w:firstLine="567"/>
        <w:rPr>
          <w:rFonts w:ascii="Arial" w:hAnsi="Arial" w:cs="Arial"/>
        </w:rPr>
      </w:pPr>
    </w:p>
    <w:p w:rsidR="001908A9" w:rsidRPr="00DC18F3" w:rsidRDefault="006B62CA" w:rsidP="00DC18F3">
      <w:pPr>
        <w:pStyle w:val="Bezodstpw"/>
        <w:rPr>
          <w:rFonts w:ascii="Arial" w:hAnsi="Arial" w:cs="Arial"/>
        </w:rPr>
      </w:pPr>
      <w:r>
        <w:rPr>
          <w:rFonts w:ascii="Arial" w:hAnsi="Arial" w:cs="Arial"/>
          <w:b/>
        </w:rPr>
        <w:t>VII</w:t>
      </w:r>
      <w:r w:rsidRPr="00DC18F3">
        <w:rPr>
          <w:rFonts w:ascii="Arial" w:hAnsi="Arial" w:cs="Arial"/>
          <w:b/>
        </w:rPr>
        <w:t>.  HARMONIZACJA BAZY DANYCH   EGIB  Z   BAZAMI  DANYCH  GESUT I  BDOT500.</w:t>
      </w:r>
    </w:p>
    <w:p w:rsidR="00BB71A8" w:rsidRPr="00DC18F3" w:rsidRDefault="00BB71A8" w:rsidP="00DC18F3">
      <w:pPr>
        <w:pStyle w:val="Bezodstpw"/>
        <w:rPr>
          <w:rFonts w:ascii="Arial" w:hAnsi="Arial" w:cs="Arial"/>
        </w:rPr>
      </w:pPr>
    </w:p>
    <w:p w:rsidR="00C3090A"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 xml:space="preserve">W </w:t>
      </w:r>
      <w:r w:rsidR="00053158" w:rsidRPr="00DC18F3">
        <w:rPr>
          <w:rFonts w:ascii="Arial" w:hAnsi="Arial" w:cs="Arial"/>
        </w:rPr>
        <w:t xml:space="preserve"> ramac</w:t>
      </w:r>
      <w:r w:rsidR="0082024C" w:rsidRPr="00DC18F3">
        <w:rPr>
          <w:rFonts w:ascii="Arial" w:hAnsi="Arial" w:cs="Arial"/>
        </w:rPr>
        <w:t xml:space="preserve">h </w:t>
      </w:r>
      <w:r w:rsidR="00053158" w:rsidRPr="00DC18F3">
        <w:rPr>
          <w:rFonts w:ascii="Arial" w:hAnsi="Arial" w:cs="Arial"/>
        </w:rPr>
        <w:t>niniejszego</w:t>
      </w:r>
      <w:r w:rsidR="0082024C" w:rsidRPr="00DC18F3">
        <w:rPr>
          <w:rFonts w:ascii="Arial" w:hAnsi="Arial" w:cs="Arial"/>
        </w:rPr>
        <w:t xml:space="preserve"> </w:t>
      </w:r>
      <w:r w:rsidR="00053158" w:rsidRPr="00DC18F3">
        <w:rPr>
          <w:rFonts w:ascii="Arial" w:hAnsi="Arial" w:cs="Arial"/>
        </w:rPr>
        <w:t xml:space="preserve"> zamówienia</w:t>
      </w:r>
      <w:r w:rsidR="0082024C" w:rsidRPr="00DC18F3">
        <w:rPr>
          <w:rFonts w:ascii="Arial" w:hAnsi="Arial" w:cs="Arial"/>
        </w:rPr>
        <w:t xml:space="preserve">  </w:t>
      </w:r>
      <w:r w:rsidR="00053158" w:rsidRPr="00DC18F3">
        <w:rPr>
          <w:rFonts w:ascii="Arial" w:hAnsi="Arial" w:cs="Arial"/>
        </w:rPr>
        <w:t>do</w:t>
      </w:r>
      <w:r w:rsidR="0082024C" w:rsidRPr="00DC18F3">
        <w:rPr>
          <w:rFonts w:ascii="Arial" w:hAnsi="Arial" w:cs="Arial"/>
        </w:rPr>
        <w:t xml:space="preserve"> </w:t>
      </w:r>
      <w:r w:rsidR="00053158" w:rsidRPr="00DC18F3">
        <w:rPr>
          <w:rFonts w:ascii="Arial" w:hAnsi="Arial" w:cs="Arial"/>
        </w:rPr>
        <w:t xml:space="preserve"> zadań</w:t>
      </w:r>
      <w:r w:rsidR="00B269E3" w:rsidRPr="00DC18F3">
        <w:rPr>
          <w:rFonts w:ascii="Arial" w:hAnsi="Arial" w:cs="Arial"/>
        </w:rPr>
        <w:t xml:space="preserve">  </w:t>
      </w:r>
      <w:r w:rsidR="00053158" w:rsidRPr="00DC18F3">
        <w:rPr>
          <w:rFonts w:ascii="Arial" w:hAnsi="Arial" w:cs="Arial"/>
        </w:rPr>
        <w:t xml:space="preserve"> Wykonawcy</w:t>
      </w:r>
      <w:r w:rsidR="00B269E3" w:rsidRPr="00DC18F3">
        <w:rPr>
          <w:rFonts w:ascii="Arial" w:hAnsi="Arial" w:cs="Arial"/>
        </w:rPr>
        <w:t xml:space="preserve">  </w:t>
      </w:r>
      <w:r w:rsidR="00053158" w:rsidRPr="00DC18F3">
        <w:rPr>
          <w:rFonts w:ascii="Arial" w:hAnsi="Arial" w:cs="Arial"/>
        </w:rPr>
        <w:t xml:space="preserve"> należy</w:t>
      </w:r>
      <w:r w:rsidR="00B269E3" w:rsidRPr="00DC18F3">
        <w:rPr>
          <w:rFonts w:ascii="Arial" w:hAnsi="Arial" w:cs="Arial"/>
        </w:rPr>
        <w:t xml:space="preserve">  </w:t>
      </w:r>
      <w:r w:rsidR="00053158" w:rsidRPr="00DC18F3">
        <w:rPr>
          <w:rFonts w:ascii="Arial" w:hAnsi="Arial" w:cs="Arial"/>
        </w:rPr>
        <w:t xml:space="preserve"> wykonanie ha</w:t>
      </w:r>
      <w:r w:rsidR="00053158" w:rsidRPr="00DC18F3">
        <w:rPr>
          <w:rFonts w:ascii="Arial" w:hAnsi="Arial" w:cs="Arial"/>
        </w:rPr>
        <w:t>r</w:t>
      </w:r>
      <w:r w:rsidR="00053158" w:rsidRPr="00DC18F3">
        <w:rPr>
          <w:rFonts w:ascii="Arial" w:hAnsi="Arial" w:cs="Arial"/>
        </w:rPr>
        <w:t>monizacj</w:t>
      </w:r>
      <w:r w:rsidR="00B269E3" w:rsidRPr="00DC18F3">
        <w:rPr>
          <w:rFonts w:ascii="Arial" w:hAnsi="Arial" w:cs="Arial"/>
        </w:rPr>
        <w:t xml:space="preserve">i  </w:t>
      </w:r>
      <w:r w:rsidRPr="00DC18F3">
        <w:rPr>
          <w:rFonts w:ascii="Arial" w:hAnsi="Arial" w:cs="Arial"/>
        </w:rPr>
        <w:t xml:space="preserve">bazy </w:t>
      </w:r>
      <w:r w:rsidR="00053158" w:rsidRPr="00DC18F3">
        <w:rPr>
          <w:rFonts w:ascii="Arial" w:hAnsi="Arial" w:cs="Arial"/>
        </w:rPr>
        <w:t>danych EGiB</w:t>
      </w:r>
      <w:r w:rsidR="00B269E3" w:rsidRPr="00DC18F3">
        <w:rPr>
          <w:rFonts w:ascii="Arial" w:hAnsi="Arial" w:cs="Arial"/>
        </w:rPr>
        <w:t xml:space="preserve"> </w:t>
      </w:r>
      <w:r w:rsidR="00053158" w:rsidRPr="00DC18F3">
        <w:rPr>
          <w:rFonts w:ascii="Arial" w:hAnsi="Arial" w:cs="Arial"/>
        </w:rPr>
        <w:t xml:space="preserve"> z</w:t>
      </w:r>
      <w:r w:rsidR="00B269E3" w:rsidRPr="00DC18F3">
        <w:rPr>
          <w:rFonts w:ascii="Arial" w:hAnsi="Arial" w:cs="Arial"/>
        </w:rPr>
        <w:t xml:space="preserve">  </w:t>
      </w:r>
      <w:r w:rsidR="00053158" w:rsidRPr="00DC18F3">
        <w:rPr>
          <w:rFonts w:ascii="Arial" w:hAnsi="Arial" w:cs="Arial"/>
        </w:rPr>
        <w:t>bazami</w:t>
      </w:r>
      <w:r w:rsidR="00B269E3" w:rsidRPr="00DC18F3">
        <w:rPr>
          <w:rFonts w:ascii="Arial" w:hAnsi="Arial" w:cs="Arial"/>
        </w:rPr>
        <w:t xml:space="preserve"> </w:t>
      </w:r>
      <w:r w:rsidRPr="00DC18F3">
        <w:rPr>
          <w:rFonts w:ascii="Arial" w:hAnsi="Arial" w:cs="Arial"/>
        </w:rPr>
        <w:t xml:space="preserve"> </w:t>
      </w:r>
      <w:r w:rsidR="00053158" w:rsidRPr="00DC18F3">
        <w:rPr>
          <w:rFonts w:ascii="Arial" w:hAnsi="Arial" w:cs="Arial"/>
        </w:rPr>
        <w:t>GESUT</w:t>
      </w:r>
      <w:r w:rsidR="00B269E3" w:rsidRPr="00DC18F3">
        <w:rPr>
          <w:rFonts w:ascii="Arial" w:hAnsi="Arial" w:cs="Arial"/>
        </w:rPr>
        <w:t xml:space="preserve"> i  </w:t>
      </w:r>
      <w:r w:rsidR="00053158" w:rsidRPr="00DC18F3">
        <w:rPr>
          <w:rFonts w:ascii="Arial" w:hAnsi="Arial" w:cs="Arial"/>
        </w:rPr>
        <w:t xml:space="preserve">BDOT500. </w:t>
      </w:r>
      <w:r w:rsidR="00B269E3" w:rsidRPr="00DC18F3">
        <w:rPr>
          <w:rFonts w:ascii="Arial" w:hAnsi="Arial" w:cs="Arial"/>
        </w:rPr>
        <w:t xml:space="preserve"> </w:t>
      </w:r>
      <w:r w:rsidR="00053158" w:rsidRPr="00DC18F3">
        <w:rPr>
          <w:rFonts w:ascii="Arial" w:hAnsi="Arial" w:cs="Arial"/>
        </w:rPr>
        <w:t>Harmonizacja obejmie również przeniesienie</w:t>
      </w:r>
      <w:r w:rsidRPr="00DC18F3">
        <w:rPr>
          <w:rFonts w:ascii="Arial" w:hAnsi="Arial" w:cs="Arial"/>
        </w:rPr>
        <w:t xml:space="preserve"> </w:t>
      </w:r>
      <w:r w:rsidR="00053158" w:rsidRPr="00DC18F3">
        <w:rPr>
          <w:rFonts w:ascii="Arial" w:hAnsi="Arial" w:cs="Arial"/>
        </w:rPr>
        <w:t>danyc</w:t>
      </w:r>
      <w:r w:rsidR="0082024C" w:rsidRPr="00DC18F3">
        <w:rPr>
          <w:rFonts w:ascii="Arial" w:hAnsi="Arial" w:cs="Arial"/>
        </w:rPr>
        <w:t xml:space="preserve">h </w:t>
      </w:r>
      <w:r w:rsidR="00053158" w:rsidRPr="00DC18F3">
        <w:rPr>
          <w:rFonts w:ascii="Arial" w:hAnsi="Arial" w:cs="Arial"/>
        </w:rPr>
        <w:t xml:space="preserve"> zawartych</w:t>
      </w:r>
      <w:r w:rsidR="0082024C" w:rsidRPr="00DC18F3">
        <w:rPr>
          <w:rFonts w:ascii="Arial" w:hAnsi="Arial" w:cs="Arial"/>
        </w:rPr>
        <w:t xml:space="preserve"> </w:t>
      </w:r>
      <w:r w:rsidR="00053158" w:rsidRPr="00DC18F3">
        <w:rPr>
          <w:rFonts w:ascii="Arial" w:hAnsi="Arial" w:cs="Arial"/>
        </w:rPr>
        <w:t>w</w:t>
      </w:r>
      <w:r w:rsidRPr="00DC18F3">
        <w:rPr>
          <w:rFonts w:ascii="Arial" w:hAnsi="Arial" w:cs="Arial"/>
        </w:rPr>
        <w:t xml:space="preserve"> </w:t>
      </w:r>
      <w:r w:rsidR="0082024C" w:rsidRPr="00DC18F3">
        <w:rPr>
          <w:rFonts w:ascii="Arial" w:hAnsi="Arial" w:cs="Arial"/>
        </w:rPr>
        <w:t xml:space="preserve"> </w:t>
      </w:r>
      <w:r w:rsidR="00053158" w:rsidRPr="00DC18F3">
        <w:rPr>
          <w:rFonts w:ascii="Arial" w:hAnsi="Arial" w:cs="Arial"/>
        </w:rPr>
        <w:t>aktualnie</w:t>
      </w:r>
      <w:r w:rsidR="0082024C" w:rsidRPr="00DC18F3">
        <w:rPr>
          <w:rFonts w:ascii="Arial" w:hAnsi="Arial" w:cs="Arial"/>
        </w:rPr>
        <w:t xml:space="preserve"> </w:t>
      </w:r>
      <w:r w:rsidR="00053158" w:rsidRPr="00DC18F3">
        <w:rPr>
          <w:rFonts w:ascii="Arial" w:hAnsi="Arial" w:cs="Arial"/>
        </w:rPr>
        <w:t xml:space="preserve">stosowanym </w:t>
      </w:r>
      <w:r w:rsidRPr="00DC18F3">
        <w:rPr>
          <w:rFonts w:ascii="Arial" w:hAnsi="Arial" w:cs="Arial"/>
        </w:rPr>
        <w:t xml:space="preserve"> </w:t>
      </w:r>
      <w:r w:rsidR="00053158" w:rsidRPr="00DC18F3">
        <w:rPr>
          <w:rFonts w:ascii="Arial" w:hAnsi="Arial" w:cs="Arial"/>
        </w:rPr>
        <w:t>oprogramowaniu do prowadzeni</w:t>
      </w:r>
      <w:r w:rsidR="00B269E3" w:rsidRPr="00DC18F3">
        <w:rPr>
          <w:rFonts w:ascii="Arial" w:hAnsi="Arial" w:cs="Arial"/>
        </w:rPr>
        <w:t xml:space="preserve">a </w:t>
      </w:r>
      <w:r w:rsidR="00053158" w:rsidRPr="00DC18F3">
        <w:rPr>
          <w:rFonts w:ascii="Arial" w:hAnsi="Arial" w:cs="Arial"/>
        </w:rPr>
        <w:t>częśc</w:t>
      </w:r>
      <w:r w:rsidR="0082024C" w:rsidRPr="00DC18F3">
        <w:rPr>
          <w:rFonts w:ascii="Arial" w:hAnsi="Arial" w:cs="Arial"/>
        </w:rPr>
        <w:t xml:space="preserve">i </w:t>
      </w:r>
      <w:r w:rsidR="00CB21D0" w:rsidRPr="00DC18F3">
        <w:rPr>
          <w:rFonts w:ascii="Arial" w:hAnsi="Arial" w:cs="Arial"/>
        </w:rPr>
        <w:t>graficznej</w:t>
      </w:r>
      <w:r w:rsidR="00B269E3" w:rsidRPr="00DC18F3">
        <w:rPr>
          <w:rFonts w:ascii="Arial" w:hAnsi="Arial" w:cs="Arial"/>
        </w:rPr>
        <w:t xml:space="preserve">  </w:t>
      </w:r>
      <w:proofErr w:type="spellStart"/>
      <w:r w:rsidR="00053158" w:rsidRPr="00DC18F3">
        <w:rPr>
          <w:rFonts w:ascii="Arial" w:hAnsi="Arial" w:cs="Arial"/>
        </w:rPr>
        <w:t>EGi</w:t>
      </w:r>
      <w:r w:rsidRPr="00DC18F3">
        <w:rPr>
          <w:rFonts w:ascii="Arial" w:hAnsi="Arial" w:cs="Arial"/>
        </w:rPr>
        <w:t>B</w:t>
      </w:r>
      <w:proofErr w:type="spellEnd"/>
      <w:r w:rsidRPr="00DC18F3">
        <w:rPr>
          <w:rFonts w:ascii="Arial" w:hAnsi="Arial" w:cs="Arial"/>
        </w:rPr>
        <w:t xml:space="preserve"> </w:t>
      </w:r>
      <w:r w:rsidR="00B269E3" w:rsidRPr="00DC18F3">
        <w:rPr>
          <w:rFonts w:ascii="Arial" w:hAnsi="Arial" w:cs="Arial"/>
        </w:rPr>
        <w:t xml:space="preserve"> </w:t>
      </w:r>
      <w:r w:rsidRPr="00DC18F3">
        <w:rPr>
          <w:rFonts w:ascii="Arial" w:hAnsi="Arial" w:cs="Arial"/>
        </w:rPr>
        <w:t>wraz z historią EGIB</w:t>
      </w:r>
      <w:r w:rsidR="00053158" w:rsidRPr="00DC18F3">
        <w:rPr>
          <w:rFonts w:ascii="Arial" w:hAnsi="Arial" w:cs="Arial"/>
        </w:rPr>
        <w:t xml:space="preserve"> do oprogramowania</w:t>
      </w:r>
      <w:r w:rsidR="00B269E3" w:rsidRPr="00DC18F3">
        <w:rPr>
          <w:rFonts w:ascii="Arial" w:hAnsi="Arial" w:cs="Arial"/>
        </w:rPr>
        <w:t xml:space="preserve">  </w:t>
      </w:r>
      <w:proofErr w:type="spellStart"/>
      <w:r w:rsidR="00053158" w:rsidRPr="00DC18F3">
        <w:rPr>
          <w:rFonts w:ascii="Arial" w:hAnsi="Arial" w:cs="Arial"/>
        </w:rPr>
        <w:t>Ew</w:t>
      </w:r>
      <w:r w:rsidR="0082024C" w:rsidRPr="00DC18F3">
        <w:rPr>
          <w:rFonts w:ascii="Arial" w:hAnsi="Arial" w:cs="Arial"/>
        </w:rPr>
        <w:t>M</w:t>
      </w:r>
      <w:r w:rsidR="00053158" w:rsidRPr="00DC18F3">
        <w:rPr>
          <w:rFonts w:ascii="Arial" w:hAnsi="Arial" w:cs="Arial"/>
        </w:rPr>
        <w:t>apa</w:t>
      </w:r>
      <w:proofErr w:type="spellEnd"/>
      <w:r w:rsidR="00C3090A" w:rsidRPr="00DC18F3">
        <w:rPr>
          <w:rFonts w:ascii="Arial" w:hAnsi="Arial" w:cs="Arial"/>
        </w:rPr>
        <w:t xml:space="preserve"> 12..23 </w:t>
      </w:r>
      <w:r w:rsidR="00C3090A" w:rsidRPr="006B62CA">
        <w:rPr>
          <w:rFonts w:ascii="Arial" w:hAnsi="Arial" w:cs="Arial"/>
        </w:rPr>
        <w:t>lub nowsze</w:t>
      </w:r>
      <w:r w:rsidR="00CC4A3D" w:rsidRPr="006B62CA">
        <w:rPr>
          <w:rFonts w:ascii="Arial" w:hAnsi="Arial" w:cs="Arial"/>
        </w:rPr>
        <w:t>j</w:t>
      </w:r>
      <w:r w:rsidR="00CB21D0" w:rsidRPr="006B62CA">
        <w:rPr>
          <w:rFonts w:ascii="Arial" w:hAnsi="Arial" w:cs="Arial"/>
        </w:rPr>
        <w:t xml:space="preserve"> .</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Jeżeli</w:t>
      </w:r>
      <w:r w:rsidR="00B269E3" w:rsidRPr="00DC18F3">
        <w:rPr>
          <w:rFonts w:ascii="Arial" w:hAnsi="Arial" w:cs="Arial"/>
        </w:rPr>
        <w:t xml:space="preserve"> </w:t>
      </w:r>
      <w:r w:rsidRPr="00DC18F3">
        <w:rPr>
          <w:rFonts w:ascii="Arial" w:hAnsi="Arial" w:cs="Arial"/>
        </w:rPr>
        <w:t xml:space="preserve"> na</w:t>
      </w:r>
      <w:r w:rsidR="00B269E3" w:rsidRPr="00DC18F3">
        <w:rPr>
          <w:rFonts w:ascii="Arial" w:hAnsi="Arial" w:cs="Arial"/>
        </w:rPr>
        <w:t xml:space="preserve"> </w:t>
      </w:r>
      <w:r w:rsidRPr="00DC18F3">
        <w:rPr>
          <w:rFonts w:ascii="Arial" w:hAnsi="Arial" w:cs="Arial"/>
        </w:rPr>
        <w:t xml:space="preserve"> podstawie przeprowadzonych analiz dokumentacji źródłowej, wewnętrznej spójności bazy </w:t>
      </w:r>
      <w:proofErr w:type="spellStart"/>
      <w:r w:rsidRPr="00DC18F3">
        <w:rPr>
          <w:rFonts w:ascii="Arial" w:hAnsi="Arial" w:cs="Arial"/>
        </w:rPr>
        <w:t>EGiB</w:t>
      </w:r>
      <w:proofErr w:type="spellEnd"/>
      <w:r w:rsidRPr="00DC18F3">
        <w:rPr>
          <w:rFonts w:ascii="Arial" w:hAnsi="Arial" w:cs="Arial"/>
        </w:rPr>
        <w:t xml:space="preserve">, wywiadu terenowego i oględzin Wykonawca stwierdzi, że obiekty ujawnione dotychczas w bazie EGiB stanowią treść bazy BDOT500 lub </w:t>
      </w:r>
      <w:r w:rsidR="00B269E3" w:rsidRPr="00DC18F3">
        <w:rPr>
          <w:rFonts w:ascii="Arial" w:hAnsi="Arial" w:cs="Arial"/>
        </w:rPr>
        <w:t xml:space="preserve"> </w:t>
      </w:r>
      <w:r w:rsidRPr="00DC18F3">
        <w:rPr>
          <w:rFonts w:ascii="Arial" w:hAnsi="Arial" w:cs="Arial"/>
        </w:rPr>
        <w:t>GESUT, prz</w:t>
      </w:r>
      <w:r w:rsidRPr="00DC18F3">
        <w:rPr>
          <w:rFonts w:ascii="Arial" w:hAnsi="Arial" w:cs="Arial"/>
        </w:rPr>
        <w:t>e</w:t>
      </w:r>
      <w:r w:rsidRPr="00DC18F3">
        <w:rPr>
          <w:rFonts w:ascii="Arial" w:hAnsi="Arial" w:cs="Arial"/>
        </w:rPr>
        <w:t xml:space="preserve">prowadzona zostanie aktualizacja tych baz, w celu przeniesienia z bazy </w:t>
      </w:r>
      <w:proofErr w:type="spellStart"/>
      <w:r w:rsidRPr="00DC18F3">
        <w:rPr>
          <w:rFonts w:ascii="Arial" w:hAnsi="Arial" w:cs="Arial"/>
        </w:rPr>
        <w:t>EGiB</w:t>
      </w:r>
      <w:proofErr w:type="spellEnd"/>
      <w:r w:rsidRPr="00DC18F3">
        <w:rPr>
          <w:rFonts w:ascii="Arial" w:hAnsi="Arial" w:cs="Arial"/>
        </w:rPr>
        <w:t xml:space="preserve"> obiektów</w:t>
      </w:r>
      <w:r w:rsidR="007D1CCE" w:rsidRPr="00DC18F3">
        <w:rPr>
          <w:rFonts w:ascii="Arial" w:hAnsi="Arial" w:cs="Arial"/>
        </w:rPr>
        <w:t xml:space="preserve"> do baz </w:t>
      </w:r>
      <w:r w:rsidRPr="00DC18F3">
        <w:rPr>
          <w:rFonts w:ascii="Arial" w:hAnsi="Arial" w:cs="Arial"/>
        </w:rPr>
        <w:t xml:space="preserve"> BDOT500 i GESUT.</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1908A9" w:rsidRPr="00DC18F3">
        <w:rPr>
          <w:rFonts w:ascii="Arial" w:hAnsi="Arial" w:cs="Arial"/>
        </w:rPr>
        <w:t xml:space="preserve"> </w:t>
      </w:r>
      <w:r w:rsidRPr="00DC18F3">
        <w:rPr>
          <w:rFonts w:ascii="Arial" w:hAnsi="Arial" w:cs="Arial"/>
        </w:rPr>
        <w:t xml:space="preserve"> ramach czynności, o</w:t>
      </w:r>
      <w:r w:rsidR="00B269E3" w:rsidRPr="00DC18F3">
        <w:rPr>
          <w:rFonts w:ascii="Arial" w:hAnsi="Arial" w:cs="Arial"/>
        </w:rPr>
        <w:t xml:space="preserve">   </w:t>
      </w:r>
      <w:r w:rsidRPr="00DC18F3">
        <w:rPr>
          <w:rFonts w:ascii="Arial" w:hAnsi="Arial" w:cs="Arial"/>
        </w:rPr>
        <w:t xml:space="preserve"> któryc</w:t>
      </w:r>
      <w:r w:rsidR="001908A9" w:rsidRPr="00DC18F3">
        <w:rPr>
          <w:rFonts w:ascii="Arial" w:hAnsi="Arial" w:cs="Arial"/>
        </w:rPr>
        <w:t xml:space="preserve">h </w:t>
      </w:r>
      <w:r w:rsidRPr="00DC18F3">
        <w:rPr>
          <w:rFonts w:ascii="Arial" w:hAnsi="Arial" w:cs="Arial"/>
        </w:rPr>
        <w:t xml:space="preserve">mowa </w:t>
      </w:r>
      <w:r w:rsidR="00B269E3" w:rsidRPr="00DC18F3">
        <w:rPr>
          <w:rFonts w:ascii="Arial" w:hAnsi="Arial" w:cs="Arial"/>
        </w:rPr>
        <w:t xml:space="preserve"> </w:t>
      </w:r>
      <w:r w:rsidRPr="00DC18F3">
        <w:rPr>
          <w:rFonts w:ascii="Arial" w:hAnsi="Arial" w:cs="Arial"/>
        </w:rPr>
        <w:t xml:space="preserve">powyżej </w:t>
      </w:r>
      <w:r w:rsidR="00B269E3" w:rsidRPr="00DC18F3">
        <w:rPr>
          <w:rFonts w:ascii="Arial" w:hAnsi="Arial" w:cs="Arial"/>
        </w:rPr>
        <w:t xml:space="preserve">  </w:t>
      </w:r>
      <w:r w:rsidRPr="00DC18F3">
        <w:rPr>
          <w:rFonts w:ascii="Arial" w:hAnsi="Arial" w:cs="Arial"/>
        </w:rPr>
        <w:t>Wykonawca może</w:t>
      </w:r>
      <w:r w:rsidR="001908A9" w:rsidRPr="00DC18F3">
        <w:rPr>
          <w:rFonts w:ascii="Arial" w:hAnsi="Arial" w:cs="Arial"/>
        </w:rPr>
        <w:t xml:space="preserve"> </w:t>
      </w:r>
      <w:r w:rsidRPr="00DC18F3">
        <w:rPr>
          <w:rFonts w:ascii="Arial" w:hAnsi="Arial" w:cs="Arial"/>
        </w:rPr>
        <w:t xml:space="preserve"> stwierdzić również sytuację</w:t>
      </w:r>
      <w:r w:rsidR="00B269E3" w:rsidRPr="00DC18F3">
        <w:rPr>
          <w:rFonts w:ascii="Arial" w:hAnsi="Arial" w:cs="Arial"/>
        </w:rPr>
        <w:t xml:space="preserve"> </w:t>
      </w:r>
      <w:r w:rsidRPr="00DC18F3">
        <w:rPr>
          <w:rFonts w:ascii="Arial" w:hAnsi="Arial" w:cs="Arial"/>
        </w:rPr>
        <w:t xml:space="preserve"> odwrotną</w:t>
      </w:r>
      <w:r w:rsidR="00B269E3" w:rsidRPr="00DC18F3">
        <w:rPr>
          <w:rFonts w:ascii="Arial" w:hAnsi="Arial" w:cs="Arial"/>
        </w:rPr>
        <w:t xml:space="preserve">, </w:t>
      </w:r>
      <w:r w:rsidR="001908A9" w:rsidRPr="00DC18F3">
        <w:rPr>
          <w:rFonts w:ascii="Arial" w:hAnsi="Arial" w:cs="Arial"/>
        </w:rPr>
        <w:t xml:space="preserve">w </w:t>
      </w:r>
      <w:r w:rsidRPr="00DC18F3">
        <w:rPr>
          <w:rFonts w:ascii="Arial" w:hAnsi="Arial" w:cs="Arial"/>
        </w:rPr>
        <w:t>ramach</w:t>
      </w:r>
      <w:r w:rsidR="001908A9" w:rsidRPr="00DC18F3">
        <w:rPr>
          <w:rFonts w:ascii="Arial" w:hAnsi="Arial" w:cs="Arial"/>
        </w:rPr>
        <w:t xml:space="preserve"> </w:t>
      </w:r>
      <w:r w:rsidRPr="00DC18F3">
        <w:rPr>
          <w:rFonts w:ascii="Arial" w:hAnsi="Arial" w:cs="Arial"/>
        </w:rPr>
        <w:t xml:space="preserve"> której obiekty znajdujące się</w:t>
      </w:r>
      <w:r w:rsidR="001908A9" w:rsidRPr="00DC18F3">
        <w:rPr>
          <w:rFonts w:ascii="Arial" w:hAnsi="Arial" w:cs="Arial"/>
        </w:rPr>
        <w:t xml:space="preserve"> </w:t>
      </w:r>
      <w:r w:rsidRPr="00DC18F3">
        <w:rPr>
          <w:rFonts w:ascii="Arial" w:hAnsi="Arial" w:cs="Arial"/>
        </w:rPr>
        <w:t xml:space="preserve"> w</w:t>
      </w:r>
      <w:r w:rsidR="001908A9" w:rsidRPr="00DC18F3">
        <w:rPr>
          <w:rFonts w:ascii="Arial" w:hAnsi="Arial" w:cs="Arial"/>
        </w:rPr>
        <w:t xml:space="preserve"> </w:t>
      </w:r>
      <w:r w:rsidRPr="00DC18F3">
        <w:rPr>
          <w:rFonts w:ascii="Arial" w:hAnsi="Arial" w:cs="Arial"/>
        </w:rPr>
        <w:t xml:space="preserve"> bazach</w:t>
      </w:r>
      <w:r w:rsidR="001908A9" w:rsidRPr="00DC18F3">
        <w:rPr>
          <w:rFonts w:ascii="Arial" w:hAnsi="Arial" w:cs="Arial"/>
        </w:rPr>
        <w:t xml:space="preserve"> </w:t>
      </w:r>
      <w:r w:rsidRPr="00DC18F3">
        <w:rPr>
          <w:rFonts w:ascii="Arial" w:hAnsi="Arial" w:cs="Arial"/>
        </w:rPr>
        <w:t xml:space="preserve"> BDOT500 lu</w:t>
      </w:r>
      <w:r w:rsidR="0082024C" w:rsidRPr="00DC18F3">
        <w:rPr>
          <w:rFonts w:ascii="Arial" w:hAnsi="Arial" w:cs="Arial"/>
        </w:rPr>
        <w:t xml:space="preserve">b </w:t>
      </w:r>
      <w:r w:rsidRPr="00DC18F3">
        <w:rPr>
          <w:rFonts w:ascii="Arial" w:hAnsi="Arial" w:cs="Arial"/>
        </w:rPr>
        <w:t>GESUT przeniesie</w:t>
      </w:r>
      <w:r w:rsidR="001908A9" w:rsidRPr="00DC18F3">
        <w:rPr>
          <w:rFonts w:ascii="Arial" w:hAnsi="Arial" w:cs="Arial"/>
        </w:rPr>
        <w:t xml:space="preserve"> </w:t>
      </w:r>
      <w:r w:rsidRPr="00DC18F3">
        <w:rPr>
          <w:rFonts w:ascii="Arial" w:hAnsi="Arial" w:cs="Arial"/>
        </w:rPr>
        <w:t>do bazy danyc</w:t>
      </w:r>
      <w:r w:rsidR="00B269E3" w:rsidRPr="00DC18F3">
        <w:rPr>
          <w:rFonts w:ascii="Arial" w:hAnsi="Arial" w:cs="Arial"/>
        </w:rPr>
        <w:t xml:space="preserve">h </w:t>
      </w:r>
      <w:r w:rsidRPr="00DC18F3">
        <w:rPr>
          <w:rFonts w:ascii="Arial" w:hAnsi="Arial" w:cs="Arial"/>
        </w:rPr>
        <w:t>EGiB</w:t>
      </w:r>
    </w:p>
    <w:p w:rsidR="002C76BE"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Zgodnie z §</w:t>
      </w:r>
      <w:r w:rsidR="00CC4A3D" w:rsidRPr="00DC18F3">
        <w:rPr>
          <w:rFonts w:ascii="Arial" w:hAnsi="Arial" w:cs="Arial"/>
        </w:rPr>
        <w:t xml:space="preserve"> </w:t>
      </w:r>
      <w:r w:rsidR="00053158" w:rsidRPr="00DC18F3">
        <w:rPr>
          <w:rFonts w:ascii="Arial" w:hAnsi="Arial" w:cs="Arial"/>
        </w:rPr>
        <w:t>15 ust. 5 załącznika nr 3 do rozporządzenia w sprawie GESUT i</w:t>
      </w:r>
      <w:r w:rsidR="0082024C" w:rsidRPr="00DC18F3">
        <w:rPr>
          <w:rFonts w:ascii="Arial" w:hAnsi="Arial" w:cs="Arial"/>
        </w:rPr>
        <w:t xml:space="preserve"> </w:t>
      </w:r>
      <w:r w:rsidR="00053158" w:rsidRPr="00DC18F3">
        <w:rPr>
          <w:rFonts w:ascii="Arial" w:hAnsi="Arial" w:cs="Arial"/>
        </w:rPr>
        <w:t xml:space="preserve"> K-GESUT, obiekty klas, o których mowa w </w:t>
      </w:r>
      <w:r w:rsidR="00777E4C" w:rsidRPr="00DC18F3">
        <w:rPr>
          <w:rFonts w:ascii="Arial" w:hAnsi="Arial" w:cs="Arial"/>
        </w:rPr>
        <w:t>§</w:t>
      </w:r>
      <w:r w:rsidR="00053158" w:rsidRPr="00DC18F3">
        <w:rPr>
          <w:rFonts w:ascii="Arial" w:hAnsi="Arial" w:cs="Arial"/>
        </w:rPr>
        <w:t xml:space="preserve"> 10, stanowiące przyłącze do obiektu budynek, są top</w:t>
      </w:r>
      <w:r w:rsidR="00053158" w:rsidRPr="00DC18F3">
        <w:rPr>
          <w:rFonts w:ascii="Arial" w:hAnsi="Arial" w:cs="Arial"/>
        </w:rPr>
        <w:t>o</w:t>
      </w:r>
      <w:r w:rsidR="00053158" w:rsidRPr="00DC18F3">
        <w:rPr>
          <w:rFonts w:ascii="Arial" w:hAnsi="Arial" w:cs="Arial"/>
        </w:rPr>
        <w:t>logicznie</w:t>
      </w:r>
      <w:r w:rsidR="00752300" w:rsidRPr="00DC18F3">
        <w:rPr>
          <w:rFonts w:ascii="Arial" w:hAnsi="Arial" w:cs="Arial"/>
        </w:rPr>
        <w:t xml:space="preserve">  </w:t>
      </w:r>
      <w:r w:rsidR="00053158" w:rsidRPr="00DC18F3">
        <w:rPr>
          <w:rFonts w:ascii="Arial" w:hAnsi="Arial" w:cs="Arial"/>
        </w:rPr>
        <w:t xml:space="preserve"> połączone</w:t>
      </w:r>
      <w:r w:rsidR="00752300" w:rsidRPr="00DC18F3">
        <w:rPr>
          <w:rFonts w:ascii="Arial" w:hAnsi="Arial" w:cs="Arial"/>
        </w:rPr>
        <w:t xml:space="preserve">  </w:t>
      </w:r>
      <w:r w:rsidR="00053158" w:rsidRPr="00DC18F3">
        <w:rPr>
          <w:rFonts w:ascii="Arial" w:hAnsi="Arial" w:cs="Arial"/>
        </w:rPr>
        <w:t xml:space="preserve"> z</w:t>
      </w:r>
      <w:r w:rsidR="00752300" w:rsidRPr="00DC18F3">
        <w:rPr>
          <w:rFonts w:ascii="Arial" w:hAnsi="Arial" w:cs="Arial"/>
        </w:rPr>
        <w:t xml:space="preserve">   </w:t>
      </w:r>
      <w:r w:rsidR="00053158" w:rsidRPr="00DC18F3">
        <w:rPr>
          <w:rFonts w:ascii="Arial" w:hAnsi="Arial" w:cs="Arial"/>
        </w:rPr>
        <w:t xml:space="preserve"> budynkiem </w:t>
      </w:r>
      <w:r w:rsidR="00752300" w:rsidRPr="00DC18F3">
        <w:rPr>
          <w:rFonts w:ascii="Arial" w:hAnsi="Arial" w:cs="Arial"/>
        </w:rPr>
        <w:t xml:space="preserve">  </w:t>
      </w:r>
      <w:r w:rsidR="00053158" w:rsidRPr="00DC18F3">
        <w:rPr>
          <w:rFonts w:ascii="Arial" w:hAnsi="Arial" w:cs="Arial"/>
        </w:rPr>
        <w:t>na</w:t>
      </w:r>
      <w:r w:rsidR="00752300" w:rsidRPr="00DC18F3">
        <w:rPr>
          <w:rFonts w:ascii="Arial" w:hAnsi="Arial" w:cs="Arial"/>
        </w:rPr>
        <w:t xml:space="preserve"> </w:t>
      </w:r>
      <w:r w:rsidR="00777E4C" w:rsidRPr="00DC18F3">
        <w:rPr>
          <w:rFonts w:ascii="Arial" w:hAnsi="Arial" w:cs="Arial"/>
        </w:rPr>
        <w:t xml:space="preserve"> </w:t>
      </w:r>
      <w:r w:rsidR="00053158" w:rsidRPr="00DC18F3">
        <w:rPr>
          <w:rFonts w:ascii="Arial" w:hAnsi="Arial" w:cs="Arial"/>
        </w:rPr>
        <w:t xml:space="preserve"> zasadach, </w:t>
      </w:r>
      <w:r w:rsidR="00752300" w:rsidRPr="00DC18F3">
        <w:rPr>
          <w:rFonts w:ascii="Arial" w:hAnsi="Arial" w:cs="Arial"/>
        </w:rPr>
        <w:t xml:space="preserve">o  </w:t>
      </w:r>
      <w:r w:rsidR="00053158" w:rsidRPr="00DC18F3">
        <w:rPr>
          <w:rFonts w:ascii="Arial" w:hAnsi="Arial" w:cs="Arial"/>
        </w:rPr>
        <w:t>któryc</w:t>
      </w:r>
      <w:r w:rsidR="00752300" w:rsidRPr="00DC18F3">
        <w:rPr>
          <w:rFonts w:ascii="Arial" w:hAnsi="Arial" w:cs="Arial"/>
        </w:rPr>
        <w:t xml:space="preserve">h  </w:t>
      </w:r>
      <w:r w:rsidR="00053158" w:rsidRPr="00DC18F3">
        <w:rPr>
          <w:rFonts w:ascii="Arial" w:hAnsi="Arial" w:cs="Arial"/>
        </w:rPr>
        <w:t>mow</w:t>
      </w:r>
      <w:r w:rsidR="00752300" w:rsidRPr="00DC18F3">
        <w:rPr>
          <w:rFonts w:ascii="Arial" w:hAnsi="Arial" w:cs="Arial"/>
        </w:rPr>
        <w:t xml:space="preserve">a </w:t>
      </w:r>
      <w:r w:rsidR="00777E4C" w:rsidRPr="00DC18F3">
        <w:rPr>
          <w:rFonts w:ascii="Arial" w:hAnsi="Arial" w:cs="Arial"/>
        </w:rPr>
        <w:t xml:space="preserve"> </w:t>
      </w:r>
      <w:r w:rsidR="00752300" w:rsidRPr="00DC18F3">
        <w:rPr>
          <w:rFonts w:ascii="Arial" w:hAnsi="Arial" w:cs="Arial"/>
        </w:rPr>
        <w:t xml:space="preserve">w </w:t>
      </w:r>
      <w:r w:rsidR="00777E4C" w:rsidRPr="00DC18F3">
        <w:rPr>
          <w:rFonts w:ascii="Arial" w:hAnsi="Arial" w:cs="Arial"/>
        </w:rPr>
        <w:t xml:space="preserve"> §6 </w:t>
      </w:r>
      <w:r w:rsidR="00053158" w:rsidRPr="00DC18F3">
        <w:rPr>
          <w:rFonts w:ascii="Arial" w:hAnsi="Arial" w:cs="Arial"/>
        </w:rPr>
        <w:t xml:space="preserve">ust. 1. </w:t>
      </w:r>
      <w:r w:rsidR="00752300" w:rsidRPr="006B62CA">
        <w:rPr>
          <w:rFonts w:ascii="Arial" w:hAnsi="Arial" w:cs="Arial"/>
        </w:rPr>
        <w:t xml:space="preserve">Ewentualna </w:t>
      </w:r>
      <w:r w:rsidR="00053158" w:rsidRPr="006B62CA">
        <w:rPr>
          <w:rFonts w:ascii="Arial" w:hAnsi="Arial" w:cs="Arial"/>
        </w:rPr>
        <w:t>modyfikacja</w:t>
      </w:r>
      <w:r w:rsidR="00752300" w:rsidRPr="006B62CA">
        <w:rPr>
          <w:rFonts w:ascii="Arial" w:hAnsi="Arial" w:cs="Arial"/>
        </w:rPr>
        <w:t xml:space="preserve"> </w:t>
      </w:r>
      <w:r w:rsidR="00053158" w:rsidRPr="006B62CA">
        <w:rPr>
          <w:rFonts w:ascii="Arial" w:hAnsi="Arial" w:cs="Arial"/>
        </w:rPr>
        <w:t xml:space="preserve"> numerycznego </w:t>
      </w:r>
      <w:r w:rsidR="00752300" w:rsidRPr="006B62CA">
        <w:rPr>
          <w:rFonts w:ascii="Arial" w:hAnsi="Arial" w:cs="Arial"/>
        </w:rPr>
        <w:t xml:space="preserve"> </w:t>
      </w:r>
      <w:r w:rsidR="00053158" w:rsidRPr="006B62CA">
        <w:rPr>
          <w:rFonts w:ascii="Arial" w:hAnsi="Arial" w:cs="Arial"/>
        </w:rPr>
        <w:t>opis</w:t>
      </w:r>
      <w:r w:rsidR="00752300" w:rsidRPr="006B62CA">
        <w:rPr>
          <w:rFonts w:ascii="Arial" w:hAnsi="Arial" w:cs="Arial"/>
        </w:rPr>
        <w:t xml:space="preserve">u </w:t>
      </w:r>
      <w:r w:rsidR="00053158" w:rsidRPr="006B62CA">
        <w:rPr>
          <w:rFonts w:ascii="Arial" w:hAnsi="Arial" w:cs="Arial"/>
        </w:rPr>
        <w:t>konturu</w:t>
      </w:r>
      <w:r w:rsidR="00752300" w:rsidRPr="006B62CA">
        <w:rPr>
          <w:rFonts w:ascii="Arial" w:hAnsi="Arial" w:cs="Arial"/>
        </w:rPr>
        <w:t xml:space="preserve"> </w:t>
      </w:r>
      <w:r w:rsidR="00053158" w:rsidRPr="006B62CA">
        <w:rPr>
          <w:rFonts w:ascii="Arial" w:hAnsi="Arial" w:cs="Arial"/>
        </w:rPr>
        <w:t xml:space="preserve"> budynku</w:t>
      </w:r>
      <w:r w:rsidR="00856CD2" w:rsidRPr="006B62CA">
        <w:rPr>
          <w:rFonts w:ascii="Arial" w:hAnsi="Arial" w:cs="Arial"/>
        </w:rPr>
        <w:t xml:space="preserve"> </w:t>
      </w:r>
      <w:r w:rsidR="00052138" w:rsidRPr="006B62CA">
        <w:rPr>
          <w:rFonts w:ascii="Arial" w:hAnsi="Arial" w:cs="Arial"/>
        </w:rPr>
        <w:t xml:space="preserve"> </w:t>
      </w:r>
      <w:r w:rsidR="00752300" w:rsidRPr="006B62CA">
        <w:rPr>
          <w:rFonts w:ascii="Arial" w:hAnsi="Arial" w:cs="Arial"/>
        </w:rPr>
        <w:t xml:space="preserve"> </w:t>
      </w:r>
      <w:r w:rsidR="00777E4C" w:rsidRPr="006B62CA">
        <w:rPr>
          <w:rFonts w:ascii="Arial" w:hAnsi="Arial" w:cs="Arial"/>
        </w:rPr>
        <w:t xml:space="preserve">w </w:t>
      </w:r>
      <w:r w:rsidR="00752300" w:rsidRPr="006B62CA">
        <w:rPr>
          <w:rFonts w:ascii="Arial" w:hAnsi="Arial" w:cs="Arial"/>
        </w:rPr>
        <w:t xml:space="preserve"> </w:t>
      </w:r>
      <w:r w:rsidR="00053158" w:rsidRPr="006B62CA">
        <w:rPr>
          <w:rFonts w:ascii="Arial" w:hAnsi="Arial" w:cs="Arial"/>
        </w:rPr>
        <w:t>bazie</w:t>
      </w:r>
      <w:r w:rsidR="00777E4C" w:rsidRPr="006B62CA">
        <w:rPr>
          <w:rFonts w:ascii="Arial" w:hAnsi="Arial" w:cs="Arial"/>
        </w:rPr>
        <w:t xml:space="preserve"> </w:t>
      </w:r>
      <w:r w:rsidR="00053158" w:rsidRPr="006B62CA">
        <w:rPr>
          <w:rFonts w:ascii="Arial" w:hAnsi="Arial" w:cs="Arial"/>
        </w:rPr>
        <w:t xml:space="preserve"> wymaga m</w:t>
      </w:r>
      <w:r w:rsidR="00053158" w:rsidRPr="006B62CA">
        <w:rPr>
          <w:rFonts w:ascii="Arial" w:hAnsi="Arial" w:cs="Arial"/>
        </w:rPr>
        <w:t>o</w:t>
      </w:r>
      <w:r w:rsidR="00053158" w:rsidRPr="006B62CA">
        <w:rPr>
          <w:rFonts w:ascii="Arial" w:hAnsi="Arial" w:cs="Arial"/>
        </w:rPr>
        <w:lastRenderedPageBreak/>
        <w:t>dyfikacji</w:t>
      </w:r>
      <w:r w:rsidR="00752300" w:rsidRPr="006B62CA">
        <w:rPr>
          <w:rFonts w:ascii="Arial" w:hAnsi="Arial" w:cs="Arial"/>
        </w:rPr>
        <w:t xml:space="preserve">  przebiegu  </w:t>
      </w:r>
      <w:r w:rsidR="00053158" w:rsidRPr="006B62CA">
        <w:rPr>
          <w:rFonts w:ascii="Arial" w:hAnsi="Arial" w:cs="Arial"/>
        </w:rPr>
        <w:t>odpowiednich</w:t>
      </w:r>
      <w:r w:rsidR="00696B93" w:rsidRPr="006B62CA">
        <w:rPr>
          <w:rFonts w:ascii="Arial" w:hAnsi="Arial" w:cs="Arial"/>
        </w:rPr>
        <w:t xml:space="preserve">  </w:t>
      </w:r>
      <w:r w:rsidR="00752300" w:rsidRPr="006B62CA">
        <w:rPr>
          <w:rFonts w:ascii="Arial" w:hAnsi="Arial" w:cs="Arial"/>
        </w:rPr>
        <w:t xml:space="preserve">  </w:t>
      </w:r>
      <w:r w:rsidR="00053158" w:rsidRPr="006B62CA">
        <w:rPr>
          <w:rFonts w:ascii="Arial" w:hAnsi="Arial" w:cs="Arial"/>
        </w:rPr>
        <w:t>obiektó</w:t>
      </w:r>
      <w:r w:rsidR="00752300" w:rsidRPr="006B62CA">
        <w:rPr>
          <w:rFonts w:ascii="Arial" w:hAnsi="Arial" w:cs="Arial"/>
        </w:rPr>
        <w:t xml:space="preserve">w </w:t>
      </w:r>
      <w:r w:rsidR="00053158" w:rsidRPr="006B62CA">
        <w:rPr>
          <w:rFonts w:ascii="Arial" w:hAnsi="Arial" w:cs="Arial"/>
        </w:rPr>
        <w:t>,</w:t>
      </w:r>
      <w:r w:rsidR="00752300" w:rsidRPr="006B62CA">
        <w:rPr>
          <w:rFonts w:ascii="Arial" w:hAnsi="Arial" w:cs="Arial"/>
        </w:rPr>
        <w:t xml:space="preserve">  </w:t>
      </w:r>
      <w:r w:rsidR="00053158" w:rsidRPr="006B62CA">
        <w:rPr>
          <w:rFonts w:ascii="Arial" w:hAnsi="Arial" w:cs="Arial"/>
        </w:rPr>
        <w:t xml:space="preserve"> o</w:t>
      </w:r>
      <w:r w:rsidR="00777E4C" w:rsidRPr="006B62CA">
        <w:rPr>
          <w:rFonts w:ascii="Arial" w:hAnsi="Arial" w:cs="Arial"/>
        </w:rPr>
        <w:t xml:space="preserve"> </w:t>
      </w:r>
      <w:r w:rsidR="00053158" w:rsidRPr="006B62CA">
        <w:rPr>
          <w:rFonts w:ascii="Arial" w:hAnsi="Arial" w:cs="Arial"/>
        </w:rPr>
        <w:t xml:space="preserve"> </w:t>
      </w:r>
      <w:r w:rsidR="00777E4C" w:rsidRPr="006B62CA">
        <w:rPr>
          <w:rFonts w:ascii="Arial" w:hAnsi="Arial" w:cs="Arial"/>
        </w:rPr>
        <w:t>których</w:t>
      </w:r>
      <w:r w:rsidR="00752300" w:rsidRPr="006B62CA">
        <w:rPr>
          <w:rFonts w:ascii="Arial" w:hAnsi="Arial" w:cs="Arial"/>
        </w:rPr>
        <w:t xml:space="preserve"> </w:t>
      </w:r>
      <w:r w:rsidR="00777E4C" w:rsidRPr="006B62CA">
        <w:rPr>
          <w:rFonts w:ascii="Arial" w:hAnsi="Arial" w:cs="Arial"/>
        </w:rPr>
        <w:t>mow</w:t>
      </w:r>
      <w:r w:rsidR="00752300" w:rsidRPr="006B62CA">
        <w:rPr>
          <w:rFonts w:ascii="Arial" w:hAnsi="Arial" w:cs="Arial"/>
        </w:rPr>
        <w:t xml:space="preserve">a w </w:t>
      </w:r>
      <w:r w:rsidR="00777E4C" w:rsidRPr="006B62CA">
        <w:rPr>
          <w:rFonts w:ascii="Arial" w:hAnsi="Arial" w:cs="Arial"/>
        </w:rPr>
        <w:t xml:space="preserve"> §</w:t>
      </w:r>
      <w:r w:rsidR="00053158" w:rsidRPr="006B62CA">
        <w:rPr>
          <w:rFonts w:ascii="Arial" w:hAnsi="Arial" w:cs="Arial"/>
        </w:rPr>
        <w:t>1</w:t>
      </w:r>
      <w:r w:rsidR="00752300" w:rsidRPr="006B62CA">
        <w:rPr>
          <w:rFonts w:ascii="Arial" w:hAnsi="Arial" w:cs="Arial"/>
        </w:rPr>
        <w:t>0</w:t>
      </w:r>
      <w:r w:rsidR="00777E4C" w:rsidRPr="006B62CA">
        <w:rPr>
          <w:rFonts w:ascii="Arial" w:hAnsi="Arial" w:cs="Arial"/>
        </w:rPr>
        <w:t xml:space="preserve"> </w:t>
      </w:r>
      <w:r w:rsidR="00752300" w:rsidRPr="006B62CA">
        <w:rPr>
          <w:rFonts w:ascii="Arial" w:hAnsi="Arial" w:cs="Arial"/>
        </w:rPr>
        <w:t xml:space="preserve">  </w:t>
      </w:r>
      <w:r w:rsidR="00777E4C" w:rsidRPr="006B62CA">
        <w:rPr>
          <w:rFonts w:ascii="Arial" w:hAnsi="Arial" w:cs="Arial"/>
        </w:rPr>
        <w:t>t</w:t>
      </w:r>
      <w:r w:rsidR="00053158" w:rsidRPr="006B62CA">
        <w:rPr>
          <w:rFonts w:ascii="Arial" w:hAnsi="Arial" w:cs="Arial"/>
        </w:rPr>
        <w:t>ego</w:t>
      </w:r>
      <w:r w:rsidR="00777E4C" w:rsidRPr="006B62CA">
        <w:rPr>
          <w:rFonts w:ascii="Arial" w:hAnsi="Arial" w:cs="Arial"/>
        </w:rPr>
        <w:t xml:space="preserve"> </w:t>
      </w:r>
      <w:r w:rsidR="00053158" w:rsidRPr="006B62CA">
        <w:rPr>
          <w:rFonts w:ascii="Arial" w:hAnsi="Arial" w:cs="Arial"/>
        </w:rPr>
        <w:t xml:space="preserve"> załączn</w:t>
      </w:r>
      <w:r w:rsidR="00053158" w:rsidRPr="006B62CA">
        <w:rPr>
          <w:rFonts w:ascii="Arial" w:hAnsi="Arial" w:cs="Arial"/>
        </w:rPr>
        <w:t>i</w:t>
      </w:r>
      <w:r w:rsidR="00053158" w:rsidRPr="006B62CA">
        <w:rPr>
          <w:rFonts w:ascii="Arial" w:hAnsi="Arial" w:cs="Arial"/>
        </w:rPr>
        <w:t>ka</w:t>
      </w:r>
      <w:r w:rsidR="00752300" w:rsidRPr="006B62CA">
        <w:rPr>
          <w:rFonts w:ascii="Arial" w:hAnsi="Arial" w:cs="Arial"/>
        </w:rPr>
        <w:t xml:space="preserve">.  </w:t>
      </w:r>
      <w:r w:rsidR="00053158" w:rsidRPr="006B62CA">
        <w:rPr>
          <w:rFonts w:ascii="Arial" w:hAnsi="Arial" w:cs="Arial"/>
        </w:rPr>
        <w:t xml:space="preserve"> Modyfikacj</w:t>
      </w:r>
      <w:r w:rsidR="00752300" w:rsidRPr="006B62CA">
        <w:rPr>
          <w:rFonts w:ascii="Arial" w:hAnsi="Arial" w:cs="Arial"/>
        </w:rPr>
        <w:t xml:space="preserve">a  </w:t>
      </w:r>
      <w:r w:rsidR="00053158" w:rsidRPr="006B62CA">
        <w:rPr>
          <w:rFonts w:ascii="Arial" w:hAnsi="Arial" w:cs="Arial"/>
        </w:rPr>
        <w:t>należy</w:t>
      </w:r>
      <w:r w:rsidR="00777E4C" w:rsidRPr="006B62CA">
        <w:rPr>
          <w:rFonts w:ascii="Arial" w:hAnsi="Arial" w:cs="Arial"/>
        </w:rPr>
        <w:t xml:space="preserve"> </w:t>
      </w:r>
      <w:r w:rsidR="00053158" w:rsidRPr="006B62CA">
        <w:rPr>
          <w:rFonts w:ascii="Arial" w:hAnsi="Arial" w:cs="Arial"/>
        </w:rPr>
        <w:t xml:space="preserve"> do </w:t>
      </w:r>
      <w:r w:rsidR="00752300" w:rsidRPr="006B62CA">
        <w:rPr>
          <w:rFonts w:ascii="Arial" w:hAnsi="Arial" w:cs="Arial"/>
        </w:rPr>
        <w:t xml:space="preserve"> </w:t>
      </w:r>
      <w:r w:rsidR="00053158" w:rsidRPr="006B62CA">
        <w:rPr>
          <w:rFonts w:ascii="Arial" w:hAnsi="Arial" w:cs="Arial"/>
        </w:rPr>
        <w:t>obowiązków</w:t>
      </w:r>
      <w:r w:rsidR="00777E4C" w:rsidRPr="006B62CA">
        <w:rPr>
          <w:rFonts w:ascii="Arial" w:hAnsi="Arial" w:cs="Arial"/>
        </w:rPr>
        <w:t xml:space="preserve"> </w:t>
      </w:r>
      <w:r w:rsidR="00053158" w:rsidRPr="006B62CA">
        <w:rPr>
          <w:rFonts w:ascii="Arial" w:hAnsi="Arial" w:cs="Arial"/>
        </w:rPr>
        <w:t>Wykonawcy.</w:t>
      </w:r>
    </w:p>
    <w:p w:rsidR="00053158" w:rsidRPr="00DC18F3" w:rsidRDefault="0082024C" w:rsidP="006E7D8C">
      <w:pPr>
        <w:pStyle w:val="Bezodstpw"/>
        <w:numPr>
          <w:ilvl w:val="0"/>
          <w:numId w:val="23"/>
        </w:numPr>
        <w:ind w:left="426" w:hanging="284"/>
        <w:jc w:val="both"/>
        <w:rPr>
          <w:rFonts w:ascii="Arial" w:hAnsi="Arial" w:cs="Arial"/>
        </w:rPr>
      </w:pPr>
      <w:r w:rsidRPr="00DC18F3">
        <w:rPr>
          <w:rFonts w:ascii="Arial" w:hAnsi="Arial" w:cs="Arial"/>
        </w:rPr>
        <w:t>W</w:t>
      </w:r>
      <w:r w:rsidR="006B119D" w:rsidRPr="00DC18F3">
        <w:rPr>
          <w:rFonts w:ascii="Arial" w:hAnsi="Arial" w:cs="Arial"/>
        </w:rPr>
        <w:t xml:space="preserve">  </w:t>
      </w:r>
      <w:r w:rsidRPr="00DC18F3">
        <w:rPr>
          <w:rFonts w:ascii="Arial" w:hAnsi="Arial" w:cs="Arial"/>
        </w:rPr>
        <w:t xml:space="preserve"> r</w:t>
      </w:r>
      <w:r w:rsidR="00053158" w:rsidRPr="00DC18F3">
        <w:rPr>
          <w:rFonts w:ascii="Arial" w:hAnsi="Arial" w:cs="Arial"/>
        </w:rPr>
        <w:t xml:space="preserve">amach </w:t>
      </w:r>
      <w:r w:rsidR="006B119D" w:rsidRPr="00DC18F3">
        <w:rPr>
          <w:rFonts w:ascii="Arial" w:hAnsi="Arial" w:cs="Arial"/>
        </w:rPr>
        <w:t xml:space="preserve"> </w:t>
      </w:r>
      <w:r w:rsidR="00053158" w:rsidRPr="00DC18F3">
        <w:rPr>
          <w:rFonts w:ascii="Arial" w:hAnsi="Arial" w:cs="Arial"/>
        </w:rPr>
        <w:t>wykonywania</w:t>
      </w:r>
      <w:r w:rsidR="006B119D" w:rsidRPr="00DC18F3">
        <w:rPr>
          <w:rFonts w:ascii="Arial" w:hAnsi="Arial" w:cs="Arial"/>
        </w:rPr>
        <w:t xml:space="preserve"> </w:t>
      </w:r>
      <w:r w:rsidR="00053158" w:rsidRPr="00DC18F3">
        <w:rPr>
          <w:rFonts w:ascii="Arial" w:hAnsi="Arial" w:cs="Arial"/>
        </w:rPr>
        <w:t xml:space="preserve"> harmonizacji baz danych EGiB, GESUT i BDOT500 należy</w:t>
      </w:r>
      <w:r w:rsidRPr="00DC18F3">
        <w:rPr>
          <w:rFonts w:ascii="Arial" w:hAnsi="Arial" w:cs="Arial"/>
        </w:rPr>
        <w:t xml:space="preserve"> </w:t>
      </w:r>
      <w:r w:rsidR="006B119D" w:rsidRPr="00DC18F3">
        <w:rPr>
          <w:rFonts w:ascii="Arial" w:hAnsi="Arial" w:cs="Arial"/>
        </w:rPr>
        <w:t xml:space="preserve"> </w:t>
      </w:r>
      <w:r w:rsidR="00053158" w:rsidRPr="00DC18F3">
        <w:rPr>
          <w:rFonts w:ascii="Arial" w:hAnsi="Arial" w:cs="Arial"/>
        </w:rPr>
        <w:t>wyeliminowa</w:t>
      </w:r>
      <w:r w:rsidR="006B119D" w:rsidRPr="00DC18F3">
        <w:rPr>
          <w:rFonts w:ascii="Arial" w:hAnsi="Arial" w:cs="Arial"/>
        </w:rPr>
        <w:t xml:space="preserve">ć  </w:t>
      </w:r>
      <w:r w:rsidR="00053158" w:rsidRPr="00DC18F3">
        <w:rPr>
          <w:rFonts w:ascii="Arial" w:hAnsi="Arial" w:cs="Arial"/>
        </w:rPr>
        <w:t>możliwoś</w:t>
      </w:r>
      <w:r w:rsidRPr="00DC18F3">
        <w:rPr>
          <w:rFonts w:ascii="Arial" w:hAnsi="Arial" w:cs="Arial"/>
        </w:rPr>
        <w:t>ć</w:t>
      </w:r>
      <w:r w:rsidR="006B119D" w:rsidRPr="00DC18F3">
        <w:rPr>
          <w:rFonts w:ascii="Arial" w:hAnsi="Arial" w:cs="Arial"/>
        </w:rPr>
        <w:t xml:space="preserve"> </w:t>
      </w:r>
      <w:r w:rsidRPr="00DC18F3">
        <w:rPr>
          <w:rFonts w:ascii="Arial" w:hAnsi="Arial" w:cs="Arial"/>
        </w:rPr>
        <w:t xml:space="preserve"> </w:t>
      </w:r>
      <w:r w:rsidR="00053158" w:rsidRPr="00DC18F3">
        <w:rPr>
          <w:rFonts w:ascii="Arial" w:hAnsi="Arial" w:cs="Arial"/>
        </w:rPr>
        <w:t xml:space="preserve"> wystąpienia</w:t>
      </w:r>
      <w:r w:rsidRPr="00DC18F3">
        <w:rPr>
          <w:rFonts w:ascii="Arial" w:hAnsi="Arial" w:cs="Arial"/>
        </w:rPr>
        <w:t xml:space="preserve"> </w:t>
      </w:r>
      <w:r w:rsidR="006B119D" w:rsidRPr="00DC18F3">
        <w:rPr>
          <w:rFonts w:ascii="Arial" w:hAnsi="Arial" w:cs="Arial"/>
        </w:rPr>
        <w:t xml:space="preserve"> </w:t>
      </w:r>
      <w:r w:rsidR="00053158" w:rsidRPr="00DC18F3">
        <w:rPr>
          <w:rFonts w:ascii="Arial" w:hAnsi="Arial" w:cs="Arial"/>
        </w:rPr>
        <w:t xml:space="preserve"> kolizji</w:t>
      </w:r>
      <w:r w:rsidR="006B119D" w:rsidRPr="00DC18F3">
        <w:rPr>
          <w:rFonts w:ascii="Arial" w:hAnsi="Arial" w:cs="Arial"/>
        </w:rPr>
        <w:t xml:space="preserve">  </w:t>
      </w:r>
      <w:r w:rsidR="003761A6" w:rsidRPr="00DC18F3">
        <w:rPr>
          <w:rFonts w:ascii="Arial" w:hAnsi="Arial" w:cs="Arial"/>
        </w:rPr>
        <w:t xml:space="preserve"> </w:t>
      </w:r>
      <w:r w:rsidR="00053158" w:rsidRPr="00DC18F3">
        <w:rPr>
          <w:rFonts w:ascii="Arial" w:hAnsi="Arial" w:cs="Arial"/>
        </w:rPr>
        <w:t xml:space="preserve"> związanych</w:t>
      </w:r>
      <w:r w:rsidR="003761A6" w:rsidRPr="00DC18F3">
        <w:rPr>
          <w:rFonts w:ascii="Arial" w:hAnsi="Arial" w:cs="Arial"/>
        </w:rPr>
        <w:t xml:space="preserve"> </w:t>
      </w:r>
      <w:r w:rsidR="00053158" w:rsidRPr="00DC18F3">
        <w:rPr>
          <w:rFonts w:ascii="Arial" w:hAnsi="Arial" w:cs="Arial"/>
        </w:rPr>
        <w:t xml:space="preserve"> </w:t>
      </w:r>
      <w:r w:rsidRPr="00DC18F3">
        <w:rPr>
          <w:rFonts w:ascii="Arial" w:hAnsi="Arial" w:cs="Arial"/>
        </w:rPr>
        <w:t xml:space="preserve">z </w:t>
      </w:r>
      <w:r w:rsidR="00053158" w:rsidRPr="00DC18F3">
        <w:rPr>
          <w:rFonts w:ascii="Arial" w:hAnsi="Arial" w:cs="Arial"/>
        </w:rPr>
        <w:t>modyfikacją</w:t>
      </w:r>
      <w:r w:rsidR="003761A6" w:rsidRPr="00DC18F3">
        <w:rPr>
          <w:rFonts w:ascii="Arial" w:hAnsi="Arial" w:cs="Arial"/>
        </w:rPr>
        <w:t xml:space="preserve"> </w:t>
      </w:r>
      <w:r w:rsidR="00053158" w:rsidRPr="00DC18F3">
        <w:rPr>
          <w:rFonts w:ascii="Arial" w:hAnsi="Arial" w:cs="Arial"/>
        </w:rPr>
        <w:t xml:space="preserve"> położenia obiektów</w:t>
      </w:r>
      <w:r w:rsidR="003761A6" w:rsidRPr="00DC18F3">
        <w:rPr>
          <w:rFonts w:ascii="Arial" w:hAnsi="Arial" w:cs="Arial"/>
        </w:rPr>
        <w:t xml:space="preserve"> w </w:t>
      </w:r>
      <w:r w:rsidR="00053158" w:rsidRPr="00DC18F3">
        <w:rPr>
          <w:rFonts w:ascii="Arial" w:hAnsi="Arial" w:cs="Arial"/>
        </w:rPr>
        <w:t>różnych bazach danych.</w:t>
      </w:r>
    </w:p>
    <w:p w:rsidR="007D4602" w:rsidRPr="00DC18F3" w:rsidRDefault="003761A6" w:rsidP="006E7D8C">
      <w:pPr>
        <w:pStyle w:val="Bezodstpw"/>
        <w:numPr>
          <w:ilvl w:val="0"/>
          <w:numId w:val="23"/>
        </w:numPr>
        <w:ind w:left="426" w:hanging="284"/>
        <w:jc w:val="both"/>
        <w:rPr>
          <w:rFonts w:ascii="Arial" w:hAnsi="Arial" w:cs="Arial"/>
        </w:rPr>
      </w:pPr>
      <w:r w:rsidRPr="00DC18F3">
        <w:rPr>
          <w:rFonts w:ascii="Arial" w:hAnsi="Arial" w:cs="Arial"/>
        </w:rPr>
        <w:t>W t</w:t>
      </w:r>
      <w:r w:rsidR="00053158" w:rsidRPr="00DC18F3">
        <w:rPr>
          <w:rFonts w:ascii="Arial" w:hAnsi="Arial" w:cs="Arial"/>
        </w:rPr>
        <w:t xml:space="preserve">rakcie </w:t>
      </w:r>
      <w:r w:rsidR="00696B93" w:rsidRPr="00DC18F3">
        <w:rPr>
          <w:rFonts w:ascii="Arial" w:hAnsi="Arial" w:cs="Arial"/>
        </w:rPr>
        <w:t xml:space="preserve"> </w:t>
      </w:r>
      <w:r w:rsidR="00053158" w:rsidRPr="00DC18F3">
        <w:rPr>
          <w:rFonts w:ascii="Arial" w:hAnsi="Arial" w:cs="Arial"/>
        </w:rPr>
        <w:t xml:space="preserve">wykonywania </w:t>
      </w:r>
      <w:r w:rsidR="00696B93" w:rsidRPr="00DC18F3">
        <w:rPr>
          <w:rFonts w:ascii="Arial" w:hAnsi="Arial" w:cs="Arial"/>
        </w:rPr>
        <w:t xml:space="preserve">  </w:t>
      </w:r>
      <w:r w:rsidR="00053158" w:rsidRPr="00DC18F3">
        <w:rPr>
          <w:rFonts w:ascii="Arial" w:hAnsi="Arial" w:cs="Arial"/>
        </w:rPr>
        <w:t xml:space="preserve">konwersji </w:t>
      </w:r>
      <w:r w:rsidR="00696B93" w:rsidRPr="00DC18F3">
        <w:rPr>
          <w:rFonts w:ascii="Arial" w:hAnsi="Arial" w:cs="Arial"/>
        </w:rPr>
        <w:t xml:space="preserve"> </w:t>
      </w:r>
      <w:r w:rsidR="00053158" w:rsidRPr="00DC18F3">
        <w:rPr>
          <w:rFonts w:ascii="Arial" w:hAnsi="Arial" w:cs="Arial"/>
        </w:rPr>
        <w:t xml:space="preserve">baz danych EGiB, GESUT i BDOT500 Wykonawca doprowadzi do poprawności relacje obiektów ewidencyjnych </w:t>
      </w:r>
      <w:r w:rsidRPr="00DC18F3">
        <w:rPr>
          <w:rFonts w:ascii="Arial" w:hAnsi="Arial" w:cs="Arial"/>
        </w:rPr>
        <w:t xml:space="preserve">  </w:t>
      </w:r>
      <w:r w:rsidR="00053158" w:rsidRPr="00DC18F3">
        <w:rPr>
          <w:rFonts w:ascii="Arial" w:hAnsi="Arial" w:cs="Arial"/>
        </w:rPr>
        <w:t xml:space="preserve">z obiektami </w:t>
      </w:r>
      <w:r w:rsidRPr="00DC18F3">
        <w:rPr>
          <w:rFonts w:ascii="Arial" w:hAnsi="Arial" w:cs="Arial"/>
        </w:rPr>
        <w:t xml:space="preserve"> </w:t>
      </w:r>
      <w:r w:rsidR="00053158" w:rsidRPr="00DC18F3">
        <w:rPr>
          <w:rFonts w:ascii="Arial" w:hAnsi="Arial" w:cs="Arial"/>
        </w:rPr>
        <w:t>typu „Adres” i</w:t>
      </w:r>
      <w:r w:rsidRPr="00DC18F3">
        <w:rPr>
          <w:rFonts w:ascii="Arial" w:hAnsi="Arial" w:cs="Arial"/>
        </w:rPr>
        <w:t xml:space="preserve"> </w:t>
      </w:r>
      <w:r w:rsidR="00053158" w:rsidRPr="00DC18F3">
        <w:rPr>
          <w:rFonts w:ascii="Arial" w:hAnsi="Arial" w:cs="Arial"/>
        </w:rPr>
        <w:t>„Ulica” w zakresie nazewnictwa ulic i placów, geometrii ulic i placów, numerów porządk</w:t>
      </w:r>
      <w:r w:rsidR="00053158" w:rsidRPr="00DC18F3">
        <w:rPr>
          <w:rFonts w:ascii="Arial" w:hAnsi="Arial" w:cs="Arial"/>
        </w:rPr>
        <w:t>o</w:t>
      </w:r>
      <w:r w:rsidR="00053158" w:rsidRPr="00DC18F3">
        <w:rPr>
          <w:rFonts w:ascii="Arial" w:hAnsi="Arial" w:cs="Arial"/>
        </w:rPr>
        <w:t>wych z obiektami ujawnionymi</w:t>
      </w:r>
      <w:r w:rsidRPr="00DC18F3">
        <w:rPr>
          <w:rFonts w:ascii="Arial" w:hAnsi="Arial" w:cs="Arial"/>
        </w:rPr>
        <w:t xml:space="preserve">  </w:t>
      </w:r>
      <w:r w:rsidR="0082024C" w:rsidRPr="00DC18F3">
        <w:rPr>
          <w:rFonts w:ascii="Arial" w:hAnsi="Arial" w:cs="Arial"/>
        </w:rPr>
        <w:t xml:space="preserve"> w bazach danych </w:t>
      </w:r>
      <w:proofErr w:type="spellStart"/>
      <w:r w:rsidR="0082024C" w:rsidRPr="00DC18F3">
        <w:rPr>
          <w:rFonts w:ascii="Arial" w:hAnsi="Arial" w:cs="Arial"/>
        </w:rPr>
        <w:t>EMUiA</w:t>
      </w:r>
      <w:proofErr w:type="spellEnd"/>
      <w:r w:rsidR="0082024C" w:rsidRPr="00DC18F3">
        <w:rPr>
          <w:rFonts w:ascii="Arial" w:hAnsi="Arial" w:cs="Arial"/>
        </w:rPr>
        <w:t xml:space="preserve">, </w:t>
      </w:r>
      <w:r w:rsidR="00053158" w:rsidRPr="00DC18F3">
        <w:rPr>
          <w:rFonts w:ascii="Arial" w:hAnsi="Arial" w:cs="Arial"/>
        </w:rPr>
        <w:t xml:space="preserve"> prowadzonymi przez</w:t>
      </w:r>
      <w:r w:rsidR="006B119D" w:rsidRPr="00DC18F3">
        <w:rPr>
          <w:rFonts w:ascii="Arial" w:hAnsi="Arial" w:cs="Arial"/>
        </w:rPr>
        <w:t xml:space="preserve"> Urząd Miasta i Gminy  w Działoszycach</w:t>
      </w:r>
      <w:r w:rsidR="00053158" w:rsidRPr="00DC18F3">
        <w:rPr>
          <w:rFonts w:ascii="Arial" w:hAnsi="Arial" w:cs="Arial"/>
        </w:rPr>
        <w:t xml:space="preserve">. W przypadku wykrycia rozbieżności należy je </w:t>
      </w:r>
      <w:r w:rsidR="0082024C" w:rsidRPr="00DC18F3">
        <w:rPr>
          <w:rFonts w:ascii="Arial" w:hAnsi="Arial" w:cs="Arial"/>
        </w:rPr>
        <w:t xml:space="preserve"> </w:t>
      </w:r>
      <w:proofErr w:type="spellStart"/>
      <w:r w:rsidR="0082024C" w:rsidRPr="00DC18F3">
        <w:rPr>
          <w:rFonts w:ascii="Arial" w:hAnsi="Arial" w:cs="Arial"/>
        </w:rPr>
        <w:t>wyr</w:t>
      </w:r>
      <w:r w:rsidRPr="00DC18F3">
        <w:rPr>
          <w:rFonts w:ascii="Arial" w:hAnsi="Arial" w:cs="Arial"/>
        </w:rPr>
        <w:t>apo</w:t>
      </w:r>
      <w:r w:rsidRPr="00DC18F3">
        <w:rPr>
          <w:rFonts w:ascii="Arial" w:hAnsi="Arial" w:cs="Arial"/>
        </w:rPr>
        <w:t>r</w:t>
      </w:r>
      <w:r w:rsidRPr="00DC18F3">
        <w:rPr>
          <w:rFonts w:ascii="Arial" w:hAnsi="Arial" w:cs="Arial"/>
        </w:rPr>
        <w:t>tować</w:t>
      </w:r>
      <w:proofErr w:type="spellEnd"/>
      <w:r w:rsidRPr="00DC18F3">
        <w:rPr>
          <w:rFonts w:ascii="Arial" w:hAnsi="Arial" w:cs="Arial"/>
        </w:rPr>
        <w:t>.</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B07E5E" w:rsidRPr="00DC18F3">
        <w:rPr>
          <w:rFonts w:ascii="Arial" w:hAnsi="Arial" w:cs="Arial"/>
        </w:rPr>
        <w:t xml:space="preserve">  </w:t>
      </w:r>
      <w:r w:rsidR="007D4602" w:rsidRPr="00DC18F3">
        <w:rPr>
          <w:rFonts w:ascii="Arial" w:hAnsi="Arial" w:cs="Arial"/>
        </w:rPr>
        <w:t xml:space="preserve"> </w:t>
      </w:r>
      <w:r w:rsidRPr="00DC18F3">
        <w:rPr>
          <w:rFonts w:ascii="Arial" w:hAnsi="Arial" w:cs="Arial"/>
        </w:rPr>
        <w:t>ramach</w:t>
      </w:r>
      <w:r w:rsidR="00B07E5E" w:rsidRPr="00DC18F3">
        <w:rPr>
          <w:rFonts w:ascii="Arial" w:hAnsi="Arial" w:cs="Arial"/>
        </w:rPr>
        <w:t xml:space="preserve">  </w:t>
      </w:r>
      <w:r w:rsidRPr="00DC18F3">
        <w:rPr>
          <w:rFonts w:ascii="Arial" w:hAnsi="Arial" w:cs="Arial"/>
        </w:rPr>
        <w:t xml:space="preserve"> wykonywania</w:t>
      </w:r>
      <w:r w:rsidR="00B07E5E" w:rsidRPr="00DC18F3">
        <w:rPr>
          <w:rFonts w:ascii="Arial" w:hAnsi="Arial" w:cs="Arial"/>
        </w:rPr>
        <w:t xml:space="preserve"> </w:t>
      </w:r>
      <w:r w:rsidRPr="00DC18F3">
        <w:rPr>
          <w:rFonts w:ascii="Arial" w:hAnsi="Arial" w:cs="Arial"/>
        </w:rPr>
        <w:t xml:space="preserve"> pra</w:t>
      </w:r>
      <w:r w:rsidR="00B07E5E" w:rsidRPr="00DC18F3">
        <w:rPr>
          <w:rFonts w:ascii="Arial" w:hAnsi="Arial" w:cs="Arial"/>
        </w:rPr>
        <w:t xml:space="preserve">c  </w:t>
      </w:r>
      <w:r w:rsidR="007D4602" w:rsidRPr="00DC18F3">
        <w:rPr>
          <w:rFonts w:ascii="Arial" w:hAnsi="Arial" w:cs="Arial"/>
        </w:rPr>
        <w:t xml:space="preserve">  </w:t>
      </w:r>
      <w:r w:rsidRPr="00DC18F3">
        <w:rPr>
          <w:rFonts w:ascii="Arial" w:hAnsi="Arial" w:cs="Arial"/>
        </w:rPr>
        <w:t>modernizacyjnyc</w:t>
      </w:r>
      <w:r w:rsidR="00B07E5E" w:rsidRPr="00DC18F3">
        <w:rPr>
          <w:rFonts w:ascii="Arial" w:hAnsi="Arial" w:cs="Arial"/>
        </w:rPr>
        <w:t xml:space="preserve">h </w:t>
      </w:r>
      <w:r w:rsidRPr="00DC18F3">
        <w:rPr>
          <w:rFonts w:ascii="Arial" w:hAnsi="Arial" w:cs="Arial"/>
        </w:rPr>
        <w:t xml:space="preserve"> Wykonawca zobowiązan</w:t>
      </w:r>
      <w:r w:rsidR="00B07E5E" w:rsidRPr="00DC18F3">
        <w:rPr>
          <w:rFonts w:ascii="Arial" w:hAnsi="Arial" w:cs="Arial"/>
        </w:rPr>
        <w:t xml:space="preserve">y  </w:t>
      </w:r>
      <w:r w:rsidRPr="00DC18F3">
        <w:rPr>
          <w:rFonts w:ascii="Arial" w:hAnsi="Arial" w:cs="Arial"/>
        </w:rPr>
        <w:t xml:space="preserve"> jest przeprowad</w:t>
      </w:r>
      <w:r w:rsidR="007D4602" w:rsidRPr="00DC18F3">
        <w:rPr>
          <w:rFonts w:ascii="Arial" w:hAnsi="Arial" w:cs="Arial"/>
        </w:rPr>
        <w:t>zi</w:t>
      </w:r>
      <w:r w:rsidR="00B07E5E" w:rsidRPr="00DC18F3">
        <w:rPr>
          <w:rFonts w:ascii="Arial" w:hAnsi="Arial" w:cs="Arial"/>
        </w:rPr>
        <w:t xml:space="preserve">ć </w:t>
      </w:r>
      <w:r w:rsidR="005610E3" w:rsidRPr="00DC18F3">
        <w:rPr>
          <w:rFonts w:ascii="Arial" w:hAnsi="Arial" w:cs="Arial"/>
        </w:rPr>
        <w:t xml:space="preserve"> </w:t>
      </w:r>
      <w:r w:rsidR="00F1472A" w:rsidRPr="00DC18F3">
        <w:rPr>
          <w:rFonts w:ascii="Arial" w:hAnsi="Arial" w:cs="Arial"/>
        </w:rPr>
        <w:t xml:space="preserve">redakcję  </w:t>
      </w:r>
      <w:r w:rsidR="005610E3" w:rsidRPr="00DC18F3">
        <w:rPr>
          <w:rFonts w:ascii="Arial" w:hAnsi="Arial" w:cs="Arial"/>
        </w:rPr>
        <w:t xml:space="preserve">kartograficzną </w:t>
      </w:r>
      <w:r w:rsidR="00B07E5E" w:rsidRPr="00DC18F3">
        <w:rPr>
          <w:rFonts w:ascii="Arial" w:hAnsi="Arial" w:cs="Arial"/>
        </w:rPr>
        <w:t xml:space="preserve"> </w:t>
      </w:r>
      <w:r w:rsidR="005610E3" w:rsidRPr="00DC18F3">
        <w:rPr>
          <w:rFonts w:ascii="Arial" w:hAnsi="Arial" w:cs="Arial"/>
        </w:rPr>
        <w:t>treści</w:t>
      </w:r>
      <w:r w:rsidR="00B07E5E" w:rsidRPr="00DC18F3">
        <w:rPr>
          <w:rFonts w:ascii="Arial" w:hAnsi="Arial" w:cs="Arial"/>
        </w:rPr>
        <w:t xml:space="preserve"> </w:t>
      </w:r>
      <w:r w:rsidR="005610E3" w:rsidRPr="00DC18F3">
        <w:rPr>
          <w:rFonts w:ascii="Arial" w:hAnsi="Arial" w:cs="Arial"/>
        </w:rPr>
        <w:t xml:space="preserve"> mapy </w:t>
      </w:r>
      <w:r w:rsidR="00B07E5E" w:rsidRPr="00DC18F3">
        <w:rPr>
          <w:rFonts w:ascii="Arial" w:hAnsi="Arial" w:cs="Arial"/>
        </w:rPr>
        <w:t xml:space="preserve"> </w:t>
      </w:r>
      <w:r w:rsidR="005610E3" w:rsidRPr="00DC18F3">
        <w:rPr>
          <w:rFonts w:ascii="Arial" w:hAnsi="Arial" w:cs="Arial"/>
        </w:rPr>
        <w:t xml:space="preserve">ewidencyjnej i mapy zasadniczej uwzględniającą </w:t>
      </w:r>
      <w:r w:rsidR="00B07E5E" w:rsidRPr="00DC18F3">
        <w:rPr>
          <w:rFonts w:ascii="Arial" w:hAnsi="Arial" w:cs="Arial"/>
        </w:rPr>
        <w:t xml:space="preserve"> </w:t>
      </w:r>
      <w:r w:rsidR="005610E3" w:rsidRPr="00DC18F3">
        <w:rPr>
          <w:rFonts w:ascii="Arial" w:hAnsi="Arial" w:cs="Arial"/>
        </w:rPr>
        <w:t xml:space="preserve">wyniki </w:t>
      </w:r>
      <w:r w:rsidR="00B07E5E" w:rsidRPr="00DC18F3">
        <w:rPr>
          <w:rFonts w:ascii="Arial" w:hAnsi="Arial" w:cs="Arial"/>
        </w:rPr>
        <w:t xml:space="preserve"> </w:t>
      </w:r>
      <w:r w:rsidR="005610E3" w:rsidRPr="00DC18F3">
        <w:rPr>
          <w:rFonts w:ascii="Arial" w:hAnsi="Arial" w:cs="Arial"/>
        </w:rPr>
        <w:t xml:space="preserve">zarówno </w:t>
      </w:r>
      <w:r w:rsidR="00B07E5E" w:rsidRPr="00DC18F3">
        <w:rPr>
          <w:rFonts w:ascii="Arial" w:hAnsi="Arial" w:cs="Arial"/>
        </w:rPr>
        <w:t xml:space="preserve"> </w:t>
      </w:r>
      <w:r w:rsidR="005610E3" w:rsidRPr="00DC18F3">
        <w:rPr>
          <w:rFonts w:ascii="Arial" w:hAnsi="Arial" w:cs="Arial"/>
        </w:rPr>
        <w:t>prac</w:t>
      </w:r>
      <w:r w:rsidR="00B07E5E" w:rsidRPr="00DC18F3">
        <w:rPr>
          <w:rFonts w:ascii="Arial" w:hAnsi="Arial" w:cs="Arial"/>
        </w:rPr>
        <w:t xml:space="preserve"> </w:t>
      </w:r>
      <w:r w:rsidR="005610E3" w:rsidRPr="00DC18F3">
        <w:rPr>
          <w:rFonts w:ascii="Arial" w:hAnsi="Arial" w:cs="Arial"/>
        </w:rPr>
        <w:t xml:space="preserve"> opisanych w  niniejszy</w:t>
      </w:r>
      <w:r w:rsidR="00B07E5E" w:rsidRPr="00DC18F3">
        <w:rPr>
          <w:rFonts w:ascii="Arial" w:hAnsi="Arial" w:cs="Arial"/>
        </w:rPr>
        <w:t>m OPZ</w:t>
      </w:r>
      <w:r w:rsidR="005610E3" w:rsidRPr="00DC18F3">
        <w:rPr>
          <w:rFonts w:ascii="Arial" w:hAnsi="Arial" w:cs="Arial"/>
        </w:rPr>
        <w:t xml:space="preserve">, jak również prac związanych z harmonizacją baz danych.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B208E3" w:rsidRPr="00DC18F3">
        <w:rPr>
          <w:rFonts w:ascii="Arial" w:hAnsi="Arial" w:cs="Arial"/>
        </w:rPr>
        <w:t xml:space="preserve"> </w:t>
      </w:r>
      <w:r w:rsidRPr="00DC18F3">
        <w:rPr>
          <w:rFonts w:ascii="Arial" w:hAnsi="Arial" w:cs="Arial"/>
        </w:rPr>
        <w:t>przypadku</w:t>
      </w:r>
      <w:r w:rsidR="00963100" w:rsidRPr="00DC18F3">
        <w:rPr>
          <w:rFonts w:ascii="Arial" w:hAnsi="Arial" w:cs="Arial"/>
        </w:rPr>
        <w:t xml:space="preserve">  </w:t>
      </w:r>
      <w:r w:rsidRPr="00DC18F3">
        <w:rPr>
          <w:rFonts w:ascii="Arial" w:hAnsi="Arial" w:cs="Arial"/>
        </w:rPr>
        <w:t>wystąpienia</w:t>
      </w:r>
      <w:r w:rsidR="00BB71A8" w:rsidRPr="00DC18F3">
        <w:rPr>
          <w:rFonts w:ascii="Arial" w:hAnsi="Arial" w:cs="Arial"/>
        </w:rPr>
        <w:t xml:space="preserve"> </w:t>
      </w:r>
      <w:r w:rsidRPr="00DC18F3">
        <w:rPr>
          <w:rFonts w:ascii="Arial" w:hAnsi="Arial" w:cs="Arial"/>
        </w:rPr>
        <w:t xml:space="preserve"> koniecznoś</w:t>
      </w:r>
      <w:r w:rsidR="00963100" w:rsidRPr="00DC18F3">
        <w:rPr>
          <w:rFonts w:ascii="Arial" w:hAnsi="Arial" w:cs="Arial"/>
        </w:rPr>
        <w:t xml:space="preserve">ci  </w:t>
      </w:r>
      <w:r w:rsidRPr="00DC18F3">
        <w:rPr>
          <w:rFonts w:ascii="Arial" w:hAnsi="Arial" w:cs="Arial"/>
        </w:rPr>
        <w:t>sporządzen</w:t>
      </w:r>
      <w:r w:rsidR="00963100" w:rsidRPr="00DC18F3">
        <w:rPr>
          <w:rFonts w:ascii="Arial" w:hAnsi="Arial" w:cs="Arial"/>
        </w:rPr>
        <w:t xml:space="preserve">ia   </w:t>
      </w:r>
      <w:r w:rsidRPr="00DC18F3">
        <w:rPr>
          <w:rFonts w:ascii="Arial" w:hAnsi="Arial" w:cs="Arial"/>
        </w:rPr>
        <w:t>dokumentac</w:t>
      </w:r>
      <w:r w:rsidR="00B208E3" w:rsidRPr="00DC18F3">
        <w:rPr>
          <w:rFonts w:ascii="Arial" w:hAnsi="Arial" w:cs="Arial"/>
        </w:rPr>
        <w:t>j</w:t>
      </w:r>
      <w:r w:rsidR="00963100" w:rsidRPr="00DC18F3">
        <w:rPr>
          <w:rFonts w:ascii="Arial" w:hAnsi="Arial" w:cs="Arial"/>
        </w:rPr>
        <w:t xml:space="preserve">i </w:t>
      </w:r>
      <w:r w:rsidRPr="00DC18F3">
        <w:rPr>
          <w:rFonts w:ascii="Arial" w:hAnsi="Arial" w:cs="Arial"/>
        </w:rPr>
        <w:t xml:space="preserve"> </w:t>
      </w:r>
      <w:r w:rsidR="00B208E3" w:rsidRPr="00DC18F3">
        <w:rPr>
          <w:rFonts w:ascii="Arial" w:hAnsi="Arial" w:cs="Arial"/>
        </w:rPr>
        <w:t xml:space="preserve"> </w:t>
      </w:r>
      <w:r w:rsidRPr="00DC18F3">
        <w:rPr>
          <w:rFonts w:ascii="Arial" w:hAnsi="Arial" w:cs="Arial"/>
        </w:rPr>
        <w:t>niezbędnej</w:t>
      </w:r>
      <w:r w:rsidR="00963100" w:rsidRPr="00DC18F3">
        <w:rPr>
          <w:rFonts w:ascii="Arial" w:hAnsi="Arial" w:cs="Arial"/>
        </w:rPr>
        <w:t xml:space="preserve"> </w:t>
      </w:r>
      <w:r w:rsidRPr="00DC18F3">
        <w:rPr>
          <w:rFonts w:ascii="Arial" w:hAnsi="Arial" w:cs="Arial"/>
        </w:rPr>
        <w:t xml:space="preserve"> do</w:t>
      </w:r>
      <w:r w:rsidR="00B208E3" w:rsidRPr="00DC18F3">
        <w:rPr>
          <w:rFonts w:ascii="Arial" w:hAnsi="Arial" w:cs="Arial"/>
        </w:rPr>
        <w:t xml:space="preserve"> </w:t>
      </w:r>
      <w:r w:rsidRPr="00DC18F3">
        <w:rPr>
          <w:rFonts w:ascii="Arial" w:hAnsi="Arial" w:cs="Arial"/>
        </w:rPr>
        <w:t xml:space="preserve"> wykona</w:t>
      </w:r>
      <w:r w:rsidR="00B208E3" w:rsidRPr="00DC18F3">
        <w:rPr>
          <w:rFonts w:ascii="Arial" w:hAnsi="Arial" w:cs="Arial"/>
        </w:rPr>
        <w:t>n</w:t>
      </w:r>
      <w:r w:rsidR="00963100" w:rsidRPr="00DC18F3">
        <w:rPr>
          <w:rFonts w:ascii="Arial" w:hAnsi="Arial" w:cs="Arial"/>
        </w:rPr>
        <w:t xml:space="preserve">ia </w:t>
      </w:r>
      <w:r w:rsidR="007D359F" w:rsidRPr="00DC18F3">
        <w:rPr>
          <w:rFonts w:ascii="Arial" w:hAnsi="Arial" w:cs="Arial"/>
        </w:rPr>
        <w:t>czynności</w:t>
      </w:r>
      <w:r w:rsidR="00963100" w:rsidRPr="00DC18F3">
        <w:rPr>
          <w:rFonts w:ascii="Arial" w:hAnsi="Arial" w:cs="Arial"/>
        </w:rPr>
        <w:t xml:space="preserve"> </w:t>
      </w:r>
      <w:r w:rsidR="007D359F" w:rsidRPr="00DC18F3">
        <w:rPr>
          <w:rFonts w:ascii="Arial" w:hAnsi="Arial" w:cs="Arial"/>
        </w:rPr>
        <w:t xml:space="preserve"> harmonizujących bazy danych , które zostały opisane powyżej , d</w:t>
      </w:r>
      <w:r w:rsidR="007D359F" w:rsidRPr="00DC18F3">
        <w:rPr>
          <w:rFonts w:ascii="Arial" w:hAnsi="Arial" w:cs="Arial"/>
        </w:rPr>
        <w:t>o</w:t>
      </w:r>
      <w:r w:rsidR="007D359F" w:rsidRPr="00DC18F3">
        <w:rPr>
          <w:rFonts w:ascii="Arial" w:hAnsi="Arial" w:cs="Arial"/>
        </w:rPr>
        <w:t xml:space="preserve">kumentację tę sporządzi Wykonawca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Do zada</w:t>
      </w:r>
      <w:r w:rsidR="00E030C5" w:rsidRPr="00DC18F3">
        <w:rPr>
          <w:rFonts w:ascii="Arial" w:hAnsi="Arial" w:cs="Arial"/>
        </w:rPr>
        <w:t>ń</w:t>
      </w:r>
      <w:r w:rsidRPr="00DC18F3">
        <w:rPr>
          <w:rFonts w:ascii="Arial" w:hAnsi="Arial" w:cs="Arial"/>
        </w:rPr>
        <w:t xml:space="preserve"> Wykonawcy </w:t>
      </w:r>
      <w:r w:rsidR="009F65D3" w:rsidRPr="00DC18F3">
        <w:rPr>
          <w:rFonts w:ascii="Arial" w:hAnsi="Arial" w:cs="Arial"/>
        </w:rPr>
        <w:t xml:space="preserve"> </w:t>
      </w:r>
      <w:r w:rsidRPr="00DC18F3">
        <w:rPr>
          <w:rFonts w:ascii="Arial" w:hAnsi="Arial" w:cs="Arial"/>
        </w:rPr>
        <w:t>nale</w:t>
      </w:r>
      <w:r w:rsidR="00E030C5" w:rsidRPr="00DC18F3">
        <w:rPr>
          <w:rFonts w:ascii="Arial" w:hAnsi="Arial" w:cs="Arial"/>
        </w:rPr>
        <w:t>ży również</w:t>
      </w:r>
      <w:r w:rsidR="009F65D3" w:rsidRPr="00DC18F3">
        <w:rPr>
          <w:rFonts w:ascii="Arial" w:hAnsi="Arial" w:cs="Arial"/>
        </w:rPr>
        <w:t xml:space="preserve"> </w:t>
      </w:r>
      <w:r w:rsidRPr="00DC18F3">
        <w:rPr>
          <w:rFonts w:ascii="Arial" w:hAnsi="Arial" w:cs="Arial"/>
        </w:rPr>
        <w:t xml:space="preserve"> przed przekazaniem baz danych do </w:t>
      </w:r>
      <w:proofErr w:type="spellStart"/>
      <w:r w:rsidRPr="00DC18F3">
        <w:rPr>
          <w:rFonts w:ascii="Arial" w:hAnsi="Arial" w:cs="Arial"/>
        </w:rPr>
        <w:t>PODGiK</w:t>
      </w:r>
      <w:proofErr w:type="spellEnd"/>
      <w:r w:rsidRPr="00DC18F3">
        <w:rPr>
          <w:rFonts w:ascii="Arial" w:hAnsi="Arial" w:cs="Arial"/>
        </w:rPr>
        <w:t xml:space="preserve"> przeprowadzenie </w:t>
      </w:r>
      <w:r w:rsidR="009B0FD2" w:rsidRPr="00DC18F3">
        <w:rPr>
          <w:rFonts w:ascii="Arial" w:hAnsi="Arial" w:cs="Arial"/>
        </w:rPr>
        <w:t xml:space="preserve">  </w:t>
      </w:r>
      <w:r w:rsidRPr="00DC18F3">
        <w:rPr>
          <w:rFonts w:ascii="Arial" w:hAnsi="Arial" w:cs="Arial"/>
        </w:rPr>
        <w:t xml:space="preserve">wewnętrznej </w:t>
      </w:r>
      <w:r w:rsidR="009B0FD2" w:rsidRPr="00DC18F3">
        <w:rPr>
          <w:rFonts w:ascii="Arial" w:hAnsi="Arial" w:cs="Arial"/>
        </w:rPr>
        <w:t xml:space="preserve">  </w:t>
      </w:r>
      <w:r w:rsidRPr="00DC18F3">
        <w:rPr>
          <w:rFonts w:ascii="Arial" w:hAnsi="Arial" w:cs="Arial"/>
        </w:rPr>
        <w:t>kontrol</w:t>
      </w:r>
      <w:r w:rsidR="009B0FD2" w:rsidRPr="00DC18F3">
        <w:rPr>
          <w:rFonts w:ascii="Arial" w:hAnsi="Arial" w:cs="Arial"/>
        </w:rPr>
        <w:t xml:space="preserve">i  </w:t>
      </w:r>
      <w:r w:rsidRPr="00DC18F3">
        <w:rPr>
          <w:rFonts w:ascii="Arial" w:hAnsi="Arial" w:cs="Arial"/>
        </w:rPr>
        <w:t>roboczych</w:t>
      </w:r>
      <w:r w:rsidR="009B0FD2" w:rsidRPr="00DC18F3">
        <w:rPr>
          <w:rFonts w:ascii="Arial" w:hAnsi="Arial" w:cs="Arial"/>
        </w:rPr>
        <w:t xml:space="preserve"> </w:t>
      </w:r>
      <w:r w:rsidRPr="00DC18F3">
        <w:rPr>
          <w:rFonts w:ascii="Arial" w:hAnsi="Arial" w:cs="Arial"/>
        </w:rPr>
        <w:t xml:space="preserve"> baz</w:t>
      </w:r>
      <w:r w:rsidR="009F65D3" w:rsidRPr="00DC18F3">
        <w:rPr>
          <w:rFonts w:ascii="Arial" w:hAnsi="Arial" w:cs="Arial"/>
        </w:rPr>
        <w:t xml:space="preserve"> </w:t>
      </w:r>
      <w:r w:rsidR="009B0FD2" w:rsidRPr="00DC18F3">
        <w:rPr>
          <w:rFonts w:ascii="Arial" w:hAnsi="Arial" w:cs="Arial"/>
        </w:rPr>
        <w:t xml:space="preserve"> </w:t>
      </w:r>
      <w:r w:rsidRPr="00DC18F3">
        <w:rPr>
          <w:rFonts w:ascii="Arial" w:hAnsi="Arial" w:cs="Arial"/>
        </w:rPr>
        <w:t xml:space="preserve"> danyc</w:t>
      </w:r>
      <w:r w:rsidR="009F65D3" w:rsidRPr="00DC18F3">
        <w:rPr>
          <w:rFonts w:ascii="Arial" w:hAnsi="Arial" w:cs="Arial"/>
        </w:rPr>
        <w:t xml:space="preserve">h </w:t>
      </w:r>
      <w:r w:rsidRPr="00DC18F3">
        <w:rPr>
          <w:rFonts w:ascii="Arial" w:hAnsi="Arial" w:cs="Arial"/>
        </w:rPr>
        <w:t>w</w:t>
      </w:r>
      <w:r w:rsidR="009F65D3" w:rsidRPr="00DC18F3">
        <w:rPr>
          <w:rFonts w:ascii="Arial" w:hAnsi="Arial" w:cs="Arial"/>
        </w:rPr>
        <w:t xml:space="preserve"> </w:t>
      </w:r>
      <w:r w:rsidR="009B0FD2" w:rsidRPr="00DC18F3">
        <w:rPr>
          <w:rFonts w:ascii="Arial" w:hAnsi="Arial" w:cs="Arial"/>
        </w:rPr>
        <w:t xml:space="preserve"> </w:t>
      </w:r>
      <w:r w:rsidRPr="00DC18F3">
        <w:rPr>
          <w:rFonts w:ascii="Arial" w:hAnsi="Arial" w:cs="Arial"/>
        </w:rPr>
        <w:t xml:space="preserve"> zakresie</w:t>
      </w:r>
      <w:r w:rsidR="009B0FD2" w:rsidRPr="00DC18F3">
        <w:rPr>
          <w:rFonts w:ascii="Arial" w:hAnsi="Arial" w:cs="Arial"/>
        </w:rPr>
        <w:t xml:space="preserve"> </w:t>
      </w:r>
      <w:r w:rsidRPr="00DC18F3">
        <w:rPr>
          <w:rFonts w:ascii="Arial" w:hAnsi="Arial" w:cs="Arial"/>
        </w:rPr>
        <w:t xml:space="preserve"> ich </w:t>
      </w:r>
      <w:r w:rsidR="00E030C5" w:rsidRPr="00DC18F3">
        <w:rPr>
          <w:rFonts w:ascii="Arial" w:hAnsi="Arial" w:cs="Arial"/>
        </w:rPr>
        <w:t>p</w:t>
      </w:r>
      <w:r w:rsidR="00E030C5" w:rsidRPr="00DC18F3">
        <w:rPr>
          <w:rFonts w:ascii="Arial" w:hAnsi="Arial" w:cs="Arial"/>
        </w:rPr>
        <w:t>o</w:t>
      </w:r>
      <w:r w:rsidR="00E030C5" w:rsidRPr="00DC18F3">
        <w:rPr>
          <w:rFonts w:ascii="Arial" w:hAnsi="Arial" w:cs="Arial"/>
        </w:rPr>
        <w:t>prawnoś</w:t>
      </w:r>
      <w:r w:rsidRPr="00DC18F3">
        <w:rPr>
          <w:rFonts w:ascii="Arial" w:hAnsi="Arial" w:cs="Arial"/>
        </w:rPr>
        <w:t>ci</w:t>
      </w:r>
      <w:r w:rsidR="009B0FD2" w:rsidRPr="00DC18F3">
        <w:rPr>
          <w:rFonts w:ascii="Arial" w:hAnsi="Arial" w:cs="Arial"/>
        </w:rPr>
        <w:t xml:space="preserve"> </w:t>
      </w:r>
      <w:r w:rsidRPr="00DC18F3">
        <w:rPr>
          <w:rFonts w:ascii="Arial" w:hAnsi="Arial" w:cs="Arial"/>
        </w:rPr>
        <w:t xml:space="preserve"> </w:t>
      </w:r>
      <w:r w:rsidR="00E030C5" w:rsidRPr="00DC18F3">
        <w:rPr>
          <w:rFonts w:ascii="Arial" w:hAnsi="Arial" w:cs="Arial"/>
        </w:rPr>
        <w:t>a</w:t>
      </w:r>
      <w:r w:rsidR="009B0FD2" w:rsidRPr="00DC18F3">
        <w:rPr>
          <w:rFonts w:ascii="Arial" w:hAnsi="Arial" w:cs="Arial"/>
        </w:rPr>
        <w:t xml:space="preserve"> </w:t>
      </w:r>
      <w:r w:rsidR="00E030C5" w:rsidRPr="00DC18F3">
        <w:rPr>
          <w:rFonts w:ascii="Arial" w:hAnsi="Arial" w:cs="Arial"/>
        </w:rPr>
        <w:t xml:space="preserve"> takż</w:t>
      </w:r>
      <w:r w:rsidRPr="00DC18F3">
        <w:rPr>
          <w:rFonts w:ascii="Arial" w:hAnsi="Arial" w:cs="Arial"/>
        </w:rPr>
        <w:t>e</w:t>
      </w:r>
      <w:r w:rsidR="00E030C5" w:rsidRPr="00DC18F3">
        <w:rPr>
          <w:rFonts w:ascii="Arial" w:hAnsi="Arial" w:cs="Arial"/>
        </w:rPr>
        <w:t xml:space="preserve"> </w:t>
      </w:r>
      <w:r w:rsidRPr="00DC18F3">
        <w:rPr>
          <w:rFonts w:ascii="Arial" w:hAnsi="Arial" w:cs="Arial"/>
        </w:rPr>
        <w:t xml:space="preserve"> wzajemnej</w:t>
      </w:r>
      <w:r w:rsidR="00E030C5" w:rsidRPr="00DC18F3">
        <w:rPr>
          <w:rFonts w:ascii="Arial" w:hAnsi="Arial" w:cs="Arial"/>
        </w:rPr>
        <w:t xml:space="preserve"> </w:t>
      </w:r>
      <w:r w:rsidRPr="00DC18F3">
        <w:rPr>
          <w:rFonts w:ascii="Arial" w:hAnsi="Arial" w:cs="Arial"/>
        </w:rPr>
        <w:t xml:space="preserve"> </w:t>
      </w:r>
      <w:r w:rsidR="00E030C5" w:rsidRPr="00DC18F3">
        <w:rPr>
          <w:rFonts w:ascii="Arial" w:hAnsi="Arial" w:cs="Arial"/>
        </w:rPr>
        <w:t>harmoni</w:t>
      </w:r>
      <w:r w:rsidRPr="00DC18F3">
        <w:rPr>
          <w:rFonts w:ascii="Arial" w:hAnsi="Arial" w:cs="Arial"/>
        </w:rPr>
        <w:t>zacj</w:t>
      </w:r>
      <w:r w:rsidR="00E030C5" w:rsidRPr="00DC18F3">
        <w:rPr>
          <w:rFonts w:ascii="Arial" w:hAnsi="Arial" w:cs="Arial"/>
        </w:rPr>
        <w:t xml:space="preserve">i . </w:t>
      </w:r>
      <w:r w:rsidRPr="00DC18F3">
        <w:rPr>
          <w:rFonts w:ascii="Arial" w:hAnsi="Arial" w:cs="Arial"/>
        </w:rPr>
        <w:t>Kontrola</w:t>
      </w:r>
      <w:r w:rsidR="00E030C5" w:rsidRPr="00DC18F3">
        <w:rPr>
          <w:rFonts w:ascii="Arial" w:hAnsi="Arial" w:cs="Arial"/>
        </w:rPr>
        <w:t xml:space="preserve"> </w:t>
      </w:r>
      <w:r w:rsidRPr="00DC18F3">
        <w:rPr>
          <w:rFonts w:ascii="Arial" w:hAnsi="Arial" w:cs="Arial"/>
        </w:rPr>
        <w:t xml:space="preserve"> obejmuje</w:t>
      </w:r>
      <w:r w:rsidR="00E030C5" w:rsidRPr="00DC18F3">
        <w:rPr>
          <w:rFonts w:ascii="Arial" w:hAnsi="Arial" w:cs="Arial"/>
        </w:rPr>
        <w:t xml:space="preserve"> </w:t>
      </w:r>
      <w:r w:rsidRPr="00DC18F3">
        <w:rPr>
          <w:rFonts w:ascii="Arial" w:hAnsi="Arial" w:cs="Arial"/>
        </w:rPr>
        <w:t xml:space="preserve"> m</w:t>
      </w:r>
      <w:r w:rsidR="00E030C5" w:rsidRPr="00DC18F3">
        <w:rPr>
          <w:rFonts w:ascii="Arial" w:hAnsi="Arial" w:cs="Arial"/>
        </w:rPr>
        <w:t>.</w:t>
      </w:r>
      <w:r w:rsidRPr="00DC18F3">
        <w:rPr>
          <w:rFonts w:ascii="Arial" w:hAnsi="Arial" w:cs="Arial"/>
        </w:rPr>
        <w:t xml:space="preserve"> </w:t>
      </w:r>
      <w:r w:rsidR="00E030C5" w:rsidRPr="00DC18F3">
        <w:rPr>
          <w:rFonts w:ascii="Arial" w:hAnsi="Arial" w:cs="Arial"/>
        </w:rPr>
        <w:t xml:space="preserve">in </w:t>
      </w:r>
      <w:r w:rsidRPr="00DC18F3">
        <w:rPr>
          <w:rFonts w:ascii="Arial" w:hAnsi="Arial" w:cs="Arial"/>
        </w:rPr>
        <w:t xml:space="preserve"> następujące</w:t>
      </w:r>
      <w:r w:rsidR="00E030C5" w:rsidRPr="00DC18F3">
        <w:rPr>
          <w:rFonts w:ascii="Arial" w:hAnsi="Arial" w:cs="Arial"/>
        </w:rPr>
        <w:t xml:space="preserve"> </w:t>
      </w:r>
      <w:r w:rsidRPr="00DC18F3">
        <w:rPr>
          <w:rFonts w:ascii="Arial" w:hAnsi="Arial" w:cs="Arial"/>
        </w:rPr>
        <w:t xml:space="preserve"> </w:t>
      </w:r>
      <w:r w:rsidR="00E030C5" w:rsidRPr="00DC18F3">
        <w:rPr>
          <w:rFonts w:ascii="Arial" w:hAnsi="Arial" w:cs="Arial"/>
        </w:rPr>
        <w:t>czynnoś</w:t>
      </w:r>
      <w:r w:rsidRPr="00DC18F3">
        <w:rPr>
          <w:rFonts w:ascii="Arial" w:hAnsi="Arial" w:cs="Arial"/>
        </w:rPr>
        <w:t>ci</w:t>
      </w:r>
      <w:r w:rsidR="009F65D3" w:rsidRPr="00DC18F3">
        <w:rPr>
          <w:rFonts w:ascii="Arial" w:hAnsi="Arial" w:cs="Arial"/>
        </w:rPr>
        <w:t>:</w:t>
      </w:r>
    </w:p>
    <w:p w:rsidR="009F65D3" w:rsidRPr="00DC18F3" w:rsidRDefault="00053158" w:rsidP="006E7D8C">
      <w:pPr>
        <w:pStyle w:val="Bezodstpw"/>
        <w:numPr>
          <w:ilvl w:val="0"/>
          <w:numId w:val="24"/>
        </w:numPr>
        <w:ind w:left="709" w:hanging="283"/>
        <w:jc w:val="both"/>
        <w:rPr>
          <w:rFonts w:ascii="Arial" w:hAnsi="Arial" w:cs="Arial"/>
        </w:rPr>
      </w:pPr>
      <w:r w:rsidRPr="00DC18F3">
        <w:rPr>
          <w:rFonts w:ascii="Arial" w:hAnsi="Arial" w:cs="Arial"/>
        </w:rPr>
        <w:t>zgodno</w:t>
      </w:r>
      <w:r w:rsidR="00E030C5" w:rsidRPr="00DC18F3">
        <w:rPr>
          <w:rFonts w:ascii="Arial" w:hAnsi="Arial" w:cs="Arial"/>
        </w:rPr>
        <w:t>ść</w:t>
      </w:r>
      <w:r w:rsidR="007820BE" w:rsidRPr="00DC18F3">
        <w:rPr>
          <w:rFonts w:ascii="Arial" w:hAnsi="Arial" w:cs="Arial"/>
        </w:rPr>
        <w:t xml:space="preserve"> </w:t>
      </w:r>
      <w:r w:rsidR="00E030C5" w:rsidRPr="00DC18F3">
        <w:rPr>
          <w:rFonts w:ascii="Arial" w:hAnsi="Arial" w:cs="Arial"/>
        </w:rPr>
        <w:t>i</w:t>
      </w:r>
      <w:r w:rsidR="007820BE" w:rsidRPr="00DC18F3">
        <w:rPr>
          <w:rFonts w:ascii="Arial" w:hAnsi="Arial" w:cs="Arial"/>
        </w:rPr>
        <w:t xml:space="preserve"> </w:t>
      </w:r>
      <w:r w:rsidR="00E030C5" w:rsidRPr="00DC18F3">
        <w:rPr>
          <w:rFonts w:ascii="Arial" w:hAnsi="Arial" w:cs="Arial"/>
        </w:rPr>
        <w:t>kompletność</w:t>
      </w:r>
      <w:r w:rsidR="007820BE" w:rsidRPr="00DC18F3">
        <w:rPr>
          <w:rFonts w:ascii="Arial" w:hAnsi="Arial" w:cs="Arial"/>
        </w:rPr>
        <w:t xml:space="preserve"> </w:t>
      </w:r>
      <w:r w:rsidR="00E030C5" w:rsidRPr="00DC18F3">
        <w:rPr>
          <w:rFonts w:ascii="Arial" w:hAnsi="Arial" w:cs="Arial"/>
        </w:rPr>
        <w:t xml:space="preserve"> </w:t>
      </w:r>
      <w:r w:rsidRPr="00DC18F3">
        <w:rPr>
          <w:rFonts w:ascii="Arial" w:hAnsi="Arial" w:cs="Arial"/>
        </w:rPr>
        <w:t xml:space="preserve">merytoryczną </w:t>
      </w:r>
      <w:r w:rsidR="009F65D3" w:rsidRPr="00DC18F3">
        <w:rPr>
          <w:rFonts w:ascii="Arial" w:hAnsi="Arial" w:cs="Arial"/>
        </w:rPr>
        <w:t xml:space="preserve">opracowanych </w:t>
      </w:r>
      <w:r w:rsidRPr="00DC18F3">
        <w:rPr>
          <w:rFonts w:ascii="Arial" w:hAnsi="Arial" w:cs="Arial"/>
        </w:rPr>
        <w:t xml:space="preserve">danych z </w:t>
      </w:r>
      <w:r w:rsidR="007820BE" w:rsidRPr="00DC18F3">
        <w:rPr>
          <w:rFonts w:ascii="Arial" w:hAnsi="Arial" w:cs="Arial"/>
        </w:rPr>
        <w:t xml:space="preserve"> </w:t>
      </w:r>
      <w:r w:rsidRPr="00DC18F3">
        <w:rPr>
          <w:rFonts w:ascii="Arial" w:hAnsi="Arial" w:cs="Arial"/>
        </w:rPr>
        <w:t>tre</w:t>
      </w:r>
      <w:r w:rsidR="00E030C5" w:rsidRPr="00DC18F3">
        <w:rPr>
          <w:rFonts w:ascii="Arial" w:hAnsi="Arial" w:cs="Arial"/>
        </w:rPr>
        <w:t>ś</w:t>
      </w:r>
      <w:r w:rsidRPr="00DC18F3">
        <w:rPr>
          <w:rFonts w:ascii="Arial" w:hAnsi="Arial" w:cs="Arial"/>
        </w:rPr>
        <w:t xml:space="preserve">cią </w:t>
      </w:r>
      <w:r w:rsidR="00E030C5" w:rsidRPr="00DC18F3">
        <w:rPr>
          <w:rFonts w:ascii="Arial" w:hAnsi="Arial" w:cs="Arial"/>
        </w:rPr>
        <w:t>materiałów źró</w:t>
      </w:r>
      <w:r w:rsidRPr="00DC18F3">
        <w:rPr>
          <w:rFonts w:ascii="Arial" w:hAnsi="Arial" w:cs="Arial"/>
        </w:rPr>
        <w:t>dłowych</w:t>
      </w:r>
    </w:p>
    <w:p w:rsidR="004F4D9F" w:rsidRPr="00DC18F3" w:rsidRDefault="00E030C5" w:rsidP="006E7D8C">
      <w:pPr>
        <w:pStyle w:val="Bezodstpw"/>
        <w:numPr>
          <w:ilvl w:val="0"/>
          <w:numId w:val="24"/>
        </w:numPr>
        <w:ind w:left="709" w:hanging="283"/>
        <w:jc w:val="both"/>
        <w:rPr>
          <w:rFonts w:ascii="Arial" w:hAnsi="Arial" w:cs="Arial"/>
        </w:rPr>
      </w:pPr>
      <w:r w:rsidRPr="00DC18F3">
        <w:rPr>
          <w:rFonts w:ascii="Arial" w:hAnsi="Arial" w:cs="Arial"/>
        </w:rPr>
        <w:t xml:space="preserve">poprawność </w:t>
      </w:r>
      <w:r w:rsidR="007820BE" w:rsidRPr="00DC18F3">
        <w:rPr>
          <w:rFonts w:ascii="Arial" w:hAnsi="Arial" w:cs="Arial"/>
        </w:rPr>
        <w:t xml:space="preserve"> </w:t>
      </w:r>
      <w:r w:rsidR="00053158" w:rsidRPr="00DC18F3">
        <w:rPr>
          <w:rFonts w:ascii="Arial" w:hAnsi="Arial" w:cs="Arial"/>
        </w:rPr>
        <w:t>topologiczną</w:t>
      </w:r>
      <w:r w:rsidRPr="00DC18F3">
        <w:rPr>
          <w:rFonts w:ascii="Arial" w:hAnsi="Arial" w:cs="Arial"/>
        </w:rPr>
        <w:t xml:space="preserve"> obiektów </w:t>
      </w:r>
      <w:r w:rsidR="00053158" w:rsidRPr="00DC18F3">
        <w:rPr>
          <w:rFonts w:ascii="Arial" w:hAnsi="Arial" w:cs="Arial"/>
        </w:rPr>
        <w:t>opracowanych</w:t>
      </w:r>
      <w:r w:rsidRPr="00DC18F3">
        <w:rPr>
          <w:rFonts w:ascii="Arial" w:hAnsi="Arial" w:cs="Arial"/>
        </w:rPr>
        <w:t xml:space="preserve"> </w:t>
      </w:r>
      <w:r w:rsidR="00053158" w:rsidRPr="00DC18F3">
        <w:rPr>
          <w:rFonts w:ascii="Arial" w:hAnsi="Arial" w:cs="Arial"/>
        </w:rPr>
        <w:t>danych</w:t>
      </w:r>
      <w:r w:rsidRPr="00DC18F3">
        <w:rPr>
          <w:rFonts w:ascii="Arial" w:hAnsi="Arial" w:cs="Arial"/>
        </w:rPr>
        <w:t xml:space="preserve"> </w:t>
      </w:r>
      <w:r w:rsidR="00053158" w:rsidRPr="00DC18F3">
        <w:rPr>
          <w:rFonts w:ascii="Arial" w:hAnsi="Arial" w:cs="Arial"/>
        </w:rPr>
        <w:t>oraz</w:t>
      </w:r>
      <w:r w:rsidR="007820BE" w:rsidRPr="00DC18F3">
        <w:rPr>
          <w:rFonts w:ascii="Arial" w:hAnsi="Arial" w:cs="Arial"/>
        </w:rPr>
        <w:t xml:space="preserve">  </w:t>
      </w:r>
      <w:r w:rsidR="00053158" w:rsidRPr="00DC18F3">
        <w:rPr>
          <w:rFonts w:ascii="Arial" w:hAnsi="Arial" w:cs="Arial"/>
        </w:rPr>
        <w:t>poprawno</w:t>
      </w:r>
      <w:r w:rsidRPr="00DC18F3">
        <w:rPr>
          <w:rFonts w:ascii="Arial" w:hAnsi="Arial" w:cs="Arial"/>
        </w:rPr>
        <w:t xml:space="preserve">ść </w:t>
      </w:r>
      <w:r w:rsidR="00BB71A8" w:rsidRPr="00DC18F3">
        <w:rPr>
          <w:rFonts w:ascii="Arial" w:hAnsi="Arial" w:cs="Arial"/>
        </w:rPr>
        <w:t>i</w:t>
      </w:r>
      <w:r w:rsidR="007820BE" w:rsidRPr="00DC18F3">
        <w:rPr>
          <w:rFonts w:ascii="Arial" w:hAnsi="Arial" w:cs="Arial"/>
        </w:rPr>
        <w:t xml:space="preserve"> </w:t>
      </w:r>
      <w:r w:rsidRPr="00DC18F3">
        <w:rPr>
          <w:rFonts w:ascii="Arial" w:hAnsi="Arial" w:cs="Arial"/>
        </w:rPr>
        <w:t>ko</w:t>
      </w:r>
      <w:r w:rsidRPr="00DC18F3">
        <w:rPr>
          <w:rFonts w:ascii="Arial" w:hAnsi="Arial" w:cs="Arial"/>
        </w:rPr>
        <w:t>m</w:t>
      </w:r>
      <w:r w:rsidRPr="00DC18F3">
        <w:rPr>
          <w:rFonts w:ascii="Arial" w:hAnsi="Arial" w:cs="Arial"/>
        </w:rPr>
        <w:t>pletność</w:t>
      </w:r>
      <w:r w:rsidR="00053158" w:rsidRPr="00DC18F3">
        <w:rPr>
          <w:rFonts w:ascii="Arial" w:hAnsi="Arial" w:cs="Arial"/>
        </w:rPr>
        <w:t xml:space="preserve"> wymaganyc</w:t>
      </w:r>
      <w:r w:rsidR="007820BE" w:rsidRPr="00DC18F3">
        <w:rPr>
          <w:rFonts w:ascii="Arial" w:hAnsi="Arial" w:cs="Arial"/>
        </w:rPr>
        <w:t xml:space="preserve">h  </w:t>
      </w:r>
      <w:r w:rsidR="00053158" w:rsidRPr="00DC18F3">
        <w:rPr>
          <w:rFonts w:ascii="Arial" w:hAnsi="Arial" w:cs="Arial"/>
        </w:rPr>
        <w:t>relacj</w:t>
      </w:r>
      <w:r w:rsidR="004F4D9F" w:rsidRPr="00DC18F3">
        <w:rPr>
          <w:rFonts w:ascii="Arial" w:hAnsi="Arial" w:cs="Arial"/>
        </w:rPr>
        <w:t>i</w:t>
      </w:r>
    </w:p>
    <w:p w:rsidR="00053158" w:rsidRPr="00DC18F3" w:rsidRDefault="004F4C45"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053158" w:rsidRPr="00DC18F3">
        <w:rPr>
          <w:rFonts w:ascii="Arial" w:hAnsi="Arial" w:cs="Arial"/>
        </w:rPr>
        <w:t xml:space="preserve"> </w:t>
      </w:r>
      <w:r w:rsidRPr="00DC18F3">
        <w:rPr>
          <w:rFonts w:ascii="Arial" w:hAnsi="Arial" w:cs="Arial"/>
        </w:rPr>
        <w:t>i</w:t>
      </w:r>
      <w:r w:rsidR="00053158" w:rsidRPr="00DC18F3">
        <w:rPr>
          <w:rFonts w:ascii="Arial" w:hAnsi="Arial" w:cs="Arial"/>
        </w:rPr>
        <w:t xml:space="preserve"> </w:t>
      </w:r>
      <w:r w:rsidRPr="00DC18F3">
        <w:rPr>
          <w:rFonts w:ascii="Arial" w:hAnsi="Arial" w:cs="Arial"/>
        </w:rPr>
        <w:t>kompletność</w:t>
      </w:r>
      <w:r w:rsidR="00053158" w:rsidRPr="00DC18F3">
        <w:rPr>
          <w:rFonts w:ascii="Arial" w:hAnsi="Arial" w:cs="Arial"/>
        </w:rPr>
        <w:t xml:space="preserve"> wprowadzonych działa</w:t>
      </w:r>
      <w:r w:rsidRPr="00DC18F3">
        <w:rPr>
          <w:rFonts w:ascii="Arial" w:hAnsi="Arial" w:cs="Arial"/>
        </w:rPr>
        <w:t>ń</w:t>
      </w:r>
      <w:r w:rsidR="00053158" w:rsidRPr="00DC18F3">
        <w:rPr>
          <w:rFonts w:ascii="Arial" w:hAnsi="Arial" w:cs="Arial"/>
        </w:rPr>
        <w:t xml:space="preserve"> </w:t>
      </w:r>
      <w:r w:rsidRPr="00DC18F3">
        <w:rPr>
          <w:rFonts w:ascii="Arial" w:hAnsi="Arial" w:cs="Arial"/>
        </w:rPr>
        <w:t>harmoni</w:t>
      </w:r>
      <w:r w:rsidR="00053158" w:rsidRPr="00DC18F3">
        <w:rPr>
          <w:rFonts w:ascii="Arial" w:hAnsi="Arial" w:cs="Arial"/>
        </w:rPr>
        <w:t>zujących</w:t>
      </w:r>
      <w:r w:rsidRPr="00DC18F3">
        <w:rPr>
          <w:rFonts w:ascii="Arial" w:hAnsi="Arial" w:cs="Arial"/>
        </w:rPr>
        <w:t xml:space="preserve"> </w:t>
      </w:r>
      <w:r w:rsidR="007820BE" w:rsidRPr="00DC18F3">
        <w:rPr>
          <w:rFonts w:ascii="Arial" w:hAnsi="Arial" w:cs="Arial"/>
        </w:rPr>
        <w:t xml:space="preserve">z  </w:t>
      </w:r>
      <w:r w:rsidR="00053158" w:rsidRPr="00DC18F3">
        <w:rPr>
          <w:rFonts w:ascii="Arial" w:hAnsi="Arial" w:cs="Arial"/>
        </w:rPr>
        <w:t>pozostałymi r</w:t>
      </w:r>
      <w:r w:rsidR="00053158" w:rsidRPr="00DC18F3">
        <w:rPr>
          <w:rFonts w:ascii="Arial" w:hAnsi="Arial" w:cs="Arial"/>
        </w:rPr>
        <w:t>e</w:t>
      </w:r>
      <w:r w:rsidR="00053158" w:rsidRPr="00DC18F3">
        <w:rPr>
          <w:rFonts w:ascii="Arial" w:hAnsi="Arial" w:cs="Arial"/>
        </w:rPr>
        <w:t>jestram</w:t>
      </w:r>
      <w:r w:rsidRPr="00DC18F3">
        <w:rPr>
          <w:rFonts w:ascii="Arial" w:hAnsi="Arial" w:cs="Arial"/>
        </w:rPr>
        <w:t>i</w:t>
      </w:r>
      <w:r w:rsidR="007820BE" w:rsidRPr="00DC18F3">
        <w:rPr>
          <w:rFonts w:ascii="Arial" w:hAnsi="Arial" w:cs="Arial"/>
        </w:rPr>
        <w:t xml:space="preserve"> </w:t>
      </w:r>
      <w:r w:rsidR="004F4D9F" w:rsidRPr="00DC18F3">
        <w:rPr>
          <w:rFonts w:ascii="Arial" w:hAnsi="Arial" w:cs="Arial"/>
        </w:rPr>
        <w:t xml:space="preserve"> </w:t>
      </w:r>
      <w:r w:rsidRPr="00DC18F3">
        <w:rPr>
          <w:rFonts w:ascii="Arial" w:hAnsi="Arial" w:cs="Arial"/>
        </w:rPr>
        <w:t>i</w:t>
      </w:r>
      <w:r w:rsidR="007820BE" w:rsidRPr="00DC18F3">
        <w:rPr>
          <w:rFonts w:ascii="Arial" w:hAnsi="Arial" w:cs="Arial"/>
        </w:rPr>
        <w:t xml:space="preserve"> </w:t>
      </w:r>
      <w:r w:rsidRPr="00DC18F3">
        <w:rPr>
          <w:rFonts w:ascii="Arial" w:hAnsi="Arial" w:cs="Arial"/>
        </w:rPr>
        <w:t xml:space="preserve"> </w:t>
      </w:r>
      <w:r w:rsidR="00053158" w:rsidRPr="00DC18F3">
        <w:rPr>
          <w:rFonts w:ascii="Arial" w:hAnsi="Arial" w:cs="Arial"/>
        </w:rPr>
        <w:t>ewidencjami</w:t>
      </w:r>
      <w:r w:rsidR="00BB71A8" w:rsidRPr="00DC18F3">
        <w:rPr>
          <w:rFonts w:ascii="Arial" w:hAnsi="Arial" w:cs="Arial"/>
        </w:rPr>
        <w:t xml:space="preserve"> </w:t>
      </w:r>
      <w:r w:rsidR="00053158" w:rsidRPr="00DC18F3">
        <w:rPr>
          <w:rFonts w:ascii="Arial" w:hAnsi="Arial" w:cs="Arial"/>
        </w:rPr>
        <w:t>w</w:t>
      </w:r>
      <w:r w:rsidRPr="00DC18F3">
        <w:rPr>
          <w:rFonts w:ascii="Arial" w:hAnsi="Arial" w:cs="Arial"/>
        </w:rPr>
        <w:t xml:space="preserve"> </w:t>
      </w:r>
      <w:r w:rsidR="00053158" w:rsidRPr="00DC18F3">
        <w:rPr>
          <w:rFonts w:ascii="Arial" w:hAnsi="Arial" w:cs="Arial"/>
        </w:rPr>
        <w:t>celu</w:t>
      </w:r>
      <w:r w:rsidR="007820BE" w:rsidRPr="00DC18F3">
        <w:rPr>
          <w:rFonts w:ascii="Arial" w:hAnsi="Arial" w:cs="Arial"/>
        </w:rPr>
        <w:t xml:space="preserve"> </w:t>
      </w:r>
      <w:r w:rsidR="00053158" w:rsidRPr="00DC18F3">
        <w:rPr>
          <w:rFonts w:ascii="Arial" w:hAnsi="Arial" w:cs="Arial"/>
        </w:rPr>
        <w:t>uzyskania</w:t>
      </w:r>
      <w:r w:rsidR="007820BE" w:rsidRPr="00DC18F3">
        <w:rPr>
          <w:rFonts w:ascii="Arial" w:hAnsi="Arial" w:cs="Arial"/>
        </w:rPr>
        <w:t xml:space="preserve"> </w:t>
      </w:r>
      <w:r w:rsidR="00FE1565" w:rsidRPr="00DC18F3">
        <w:rPr>
          <w:rFonts w:ascii="Arial" w:hAnsi="Arial" w:cs="Arial"/>
        </w:rPr>
        <w:t xml:space="preserve"> </w:t>
      </w:r>
      <w:r w:rsidR="00053158" w:rsidRPr="00DC18F3">
        <w:rPr>
          <w:rFonts w:ascii="Arial" w:hAnsi="Arial" w:cs="Arial"/>
        </w:rPr>
        <w:t xml:space="preserve"> </w:t>
      </w:r>
      <w:r w:rsidR="00226A28" w:rsidRPr="00DC18F3">
        <w:rPr>
          <w:rFonts w:ascii="Arial" w:hAnsi="Arial" w:cs="Arial"/>
        </w:rPr>
        <w:t>interoperacyjności</w:t>
      </w:r>
      <w:r w:rsidR="007820BE" w:rsidRPr="00DC18F3">
        <w:rPr>
          <w:rFonts w:ascii="Arial" w:hAnsi="Arial" w:cs="Arial"/>
        </w:rPr>
        <w:t xml:space="preserve"> </w:t>
      </w:r>
      <w:r w:rsidR="00EE78A7" w:rsidRPr="00DC18F3">
        <w:rPr>
          <w:rFonts w:ascii="Arial" w:hAnsi="Arial" w:cs="Arial"/>
        </w:rPr>
        <w:t xml:space="preserve"> </w:t>
      </w:r>
      <w:r w:rsidRPr="00DC18F3">
        <w:rPr>
          <w:rFonts w:ascii="Arial" w:hAnsi="Arial" w:cs="Arial"/>
        </w:rPr>
        <w:t xml:space="preserve"> </w:t>
      </w:r>
      <w:r w:rsidR="00053158" w:rsidRPr="00DC18F3">
        <w:rPr>
          <w:rFonts w:ascii="Arial" w:hAnsi="Arial" w:cs="Arial"/>
        </w:rPr>
        <w:t>wszystkich</w:t>
      </w:r>
      <w:r w:rsidR="007820BE" w:rsidRPr="00DC18F3">
        <w:rPr>
          <w:rFonts w:ascii="Arial" w:hAnsi="Arial" w:cs="Arial"/>
        </w:rPr>
        <w:t xml:space="preserve">  </w:t>
      </w:r>
      <w:r w:rsidR="00053158" w:rsidRPr="00DC18F3">
        <w:rPr>
          <w:rFonts w:ascii="Arial" w:hAnsi="Arial" w:cs="Arial"/>
        </w:rPr>
        <w:t xml:space="preserve"> </w:t>
      </w:r>
      <w:r w:rsidRPr="00DC18F3">
        <w:rPr>
          <w:rFonts w:ascii="Arial" w:hAnsi="Arial" w:cs="Arial"/>
        </w:rPr>
        <w:t>zbioró</w:t>
      </w:r>
      <w:r w:rsidR="00053158" w:rsidRPr="00DC18F3">
        <w:rPr>
          <w:rFonts w:ascii="Arial" w:hAnsi="Arial" w:cs="Arial"/>
        </w:rPr>
        <w:t>w</w:t>
      </w:r>
    </w:p>
    <w:p w:rsidR="00053158" w:rsidRPr="00DC18F3" w:rsidRDefault="00B176BC"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ED142A" w:rsidRPr="00DC18F3">
        <w:rPr>
          <w:rFonts w:ascii="Arial" w:hAnsi="Arial" w:cs="Arial"/>
        </w:rPr>
        <w:t xml:space="preserve"> </w:t>
      </w:r>
      <w:r w:rsidR="00053158" w:rsidRPr="00DC18F3">
        <w:rPr>
          <w:rFonts w:ascii="Arial" w:hAnsi="Arial" w:cs="Arial"/>
        </w:rPr>
        <w:t xml:space="preserve"> redakcji </w:t>
      </w:r>
      <w:r w:rsidR="00ED142A" w:rsidRPr="00DC18F3">
        <w:rPr>
          <w:rFonts w:ascii="Arial" w:hAnsi="Arial" w:cs="Arial"/>
        </w:rPr>
        <w:t xml:space="preserve"> </w:t>
      </w:r>
      <w:r w:rsidR="00053158" w:rsidRPr="00DC18F3">
        <w:rPr>
          <w:rFonts w:ascii="Arial" w:hAnsi="Arial" w:cs="Arial"/>
        </w:rPr>
        <w:t>kartograficznej</w:t>
      </w:r>
    </w:p>
    <w:p w:rsidR="00053158" w:rsidRPr="00DC18F3" w:rsidRDefault="00B176BC" w:rsidP="006E7D8C">
      <w:pPr>
        <w:pStyle w:val="Bezodstpw"/>
        <w:numPr>
          <w:ilvl w:val="0"/>
          <w:numId w:val="24"/>
        </w:numPr>
        <w:ind w:left="709" w:hanging="283"/>
        <w:jc w:val="both"/>
        <w:rPr>
          <w:rFonts w:ascii="Arial" w:hAnsi="Arial" w:cs="Arial"/>
        </w:rPr>
      </w:pPr>
      <w:r w:rsidRPr="00DC18F3">
        <w:rPr>
          <w:rFonts w:ascii="Arial" w:hAnsi="Arial" w:cs="Arial"/>
        </w:rPr>
        <w:t xml:space="preserve">kompletność i poprawność </w:t>
      </w:r>
      <w:r w:rsidR="009F65D3" w:rsidRPr="00DC18F3">
        <w:rPr>
          <w:rFonts w:ascii="Arial" w:hAnsi="Arial" w:cs="Arial"/>
        </w:rPr>
        <w:t xml:space="preserve">sporządzonej </w:t>
      </w:r>
      <w:r w:rsidR="00053158" w:rsidRPr="00DC18F3">
        <w:rPr>
          <w:rFonts w:ascii="Arial" w:hAnsi="Arial" w:cs="Arial"/>
        </w:rPr>
        <w:t>dokumentacji</w:t>
      </w:r>
      <w:r w:rsidRPr="00DC18F3">
        <w:rPr>
          <w:rFonts w:ascii="Arial" w:hAnsi="Arial" w:cs="Arial"/>
        </w:rPr>
        <w:t xml:space="preserve"> </w:t>
      </w:r>
      <w:r w:rsidR="00053158" w:rsidRPr="00DC18F3">
        <w:rPr>
          <w:rFonts w:ascii="Arial" w:hAnsi="Arial" w:cs="Arial"/>
        </w:rPr>
        <w:t>stanowiącej</w:t>
      </w:r>
      <w:r w:rsidRPr="00DC18F3">
        <w:rPr>
          <w:rFonts w:ascii="Arial" w:hAnsi="Arial" w:cs="Arial"/>
        </w:rPr>
        <w:t xml:space="preserve"> </w:t>
      </w:r>
      <w:r w:rsidR="00053158" w:rsidRPr="00DC18F3">
        <w:rPr>
          <w:rFonts w:ascii="Arial" w:hAnsi="Arial" w:cs="Arial"/>
        </w:rPr>
        <w:t>podstawę aktual</w:t>
      </w:r>
      <w:r w:rsidR="00053158" w:rsidRPr="00DC18F3">
        <w:rPr>
          <w:rFonts w:ascii="Arial" w:hAnsi="Arial" w:cs="Arial"/>
        </w:rPr>
        <w:t>i</w:t>
      </w:r>
      <w:r w:rsidR="00053158" w:rsidRPr="00DC18F3">
        <w:rPr>
          <w:rFonts w:ascii="Arial" w:hAnsi="Arial" w:cs="Arial"/>
        </w:rPr>
        <w:t>zacji</w:t>
      </w:r>
      <w:r w:rsidR="00BB71A8" w:rsidRPr="00DC18F3">
        <w:rPr>
          <w:rFonts w:ascii="Arial" w:hAnsi="Arial" w:cs="Arial"/>
        </w:rPr>
        <w:t xml:space="preserve"> </w:t>
      </w:r>
      <w:r w:rsidR="00053158" w:rsidRPr="00DC18F3">
        <w:rPr>
          <w:rFonts w:ascii="Arial" w:hAnsi="Arial" w:cs="Arial"/>
        </w:rPr>
        <w:t>baz</w:t>
      </w:r>
    </w:p>
    <w:p w:rsidR="00BB71A8" w:rsidRPr="00DC18F3" w:rsidRDefault="00BB71A8" w:rsidP="006E7D8C">
      <w:pPr>
        <w:pStyle w:val="Bezodstpw"/>
        <w:ind w:left="709" w:hanging="283"/>
        <w:rPr>
          <w:rFonts w:ascii="Arial" w:hAnsi="Arial" w:cs="Arial"/>
        </w:rPr>
      </w:pPr>
    </w:p>
    <w:p w:rsidR="00053158" w:rsidRDefault="00053158" w:rsidP="006E7D8C">
      <w:pPr>
        <w:pStyle w:val="Bezodstpw"/>
        <w:numPr>
          <w:ilvl w:val="0"/>
          <w:numId w:val="23"/>
        </w:numPr>
        <w:ind w:left="567" w:hanging="425"/>
        <w:jc w:val="both"/>
        <w:rPr>
          <w:rFonts w:ascii="Arial" w:hAnsi="Arial" w:cs="Arial"/>
        </w:rPr>
      </w:pPr>
      <w:r w:rsidRPr="00DC18F3">
        <w:rPr>
          <w:rFonts w:ascii="Arial" w:hAnsi="Arial" w:cs="Arial"/>
        </w:rPr>
        <w:t>Czynno</w:t>
      </w:r>
      <w:r w:rsidR="00B176BC" w:rsidRPr="00DC18F3">
        <w:rPr>
          <w:rFonts w:ascii="Arial" w:hAnsi="Arial" w:cs="Arial"/>
        </w:rPr>
        <w:t>ś</w:t>
      </w:r>
      <w:r w:rsidRPr="00DC18F3">
        <w:rPr>
          <w:rFonts w:ascii="Arial" w:hAnsi="Arial" w:cs="Arial"/>
        </w:rPr>
        <w:t>ci</w:t>
      </w:r>
      <w:r w:rsidR="00ED142A" w:rsidRPr="00DC18F3">
        <w:rPr>
          <w:rFonts w:ascii="Arial" w:hAnsi="Arial" w:cs="Arial"/>
        </w:rPr>
        <w:t xml:space="preserve"> </w:t>
      </w:r>
      <w:r w:rsidRPr="00DC18F3">
        <w:rPr>
          <w:rFonts w:ascii="Arial" w:hAnsi="Arial" w:cs="Arial"/>
        </w:rPr>
        <w:t xml:space="preserve"> z </w:t>
      </w:r>
      <w:r w:rsidR="00ED142A" w:rsidRPr="00DC18F3">
        <w:rPr>
          <w:rFonts w:ascii="Arial" w:hAnsi="Arial" w:cs="Arial"/>
        </w:rPr>
        <w:t xml:space="preserve"> </w:t>
      </w:r>
      <w:r w:rsidRPr="00DC18F3">
        <w:rPr>
          <w:rFonts w:ascii="Arial" w:hAnsi="Arial" w:cs="Arial"/>
        </w:rPr>
        <w:t xml:space="preserve">wykonanej </w:t>
      </w:r>
      <w:r w:rsidR="00ED142A" w:rsidRPr="00DC18F3">
        <w:rPr>
          <w:rFonts w:ascii="Arial" w:hAnsi="Arial" w:cs="Arial"/>
        </w:rPr>
        <w:t xml:space="preserve"> </w:t>
      </w:r>
      <w:r w:rsidRPr="00DC18F3">
        <w:rPr>
          <w:rFonts w:ascii="Arial" w:hAnsi="Arial" w:cs="Arial"/>
        </w:rPr>
        <w:t>kontroli</w:t>
      </w:r>
      <w:r w:rsidR="00ED142A" w:rsidRPr="00DC18F3">
        <w:rPr>
          <w:rFonts w:ascii="Arial" w:hAnsi="Arial" w:cs="Arial"/>
        </w:rPr>
        <w:t xml:space="preserve">  </w:t>
      </w:r>
      <w:r w:rsidRPr="00DC18F3">
        <w:rPr>
          <w:rFonts w:ascii="Arial" w:hAnsi="Arial" w:cs="Arial"/>
        </w:rPr>
        <w:t xml:space="preserve"> wewnętrznej </w:t>
      </w:r>
      <w:r w:rsidR="00ED142A" w:rsidRPr="00DC18F3">
        <w:rPr>
          <w:rFonts w:ascii="Arial" w:hAnsi="Arial" w:cs="Arial"/>
        </w:rPr>
        <w:t xml:space="preserve"> </w:t>
      </w:r>
      <w:r w:rsidRPr="00DC18F3">
        <w:rPr>
          <w:rFonts w:ascii="Arial" w:hAnsi="Arial" w:cs="Arial"/>
        </w:rPr>
        <w:t>W</w:t>
      </w:r>
      <w:r w:rsidR="00B176BC" w:rsidRPr="00DC18F3">
        <w:rPr>
          <w:rFonts w:ascii="Arial" w:hAnsi="Arial" w:cs="Arial"/>
        </w:rPr>
        <w:t>ykonawca zobowiązany jest wpisać</w:t>
      </w:r>
      <w:r w:rsidRPr="00DC18F3">
        <w:rPr>
          <w:rFonts w:ascii="Arial" w:hAnsi="Arial" w:cs="Arial"/>
        </w:rPr>
        <w:t xml:space="preserve"> do </w:t>
      </w:r>
      <w:r w:rsidR="00ED142A" w:rsidRPr="00DC18F3">
        <w:rPr>
          <w:rFonts w:ascii="Arial" w:hAnsi="Arial" w:cs="Arial"/>
        </w:rPr>
        <w:t xml:space="preserve"> </w:t>
      </w:r>
      <w:r w:rsidRPr="00DC18F3">
        <w:rPr>
          <w:rFonts w:ascii="Arial" w:hAnsi="Arial" w:cs="Arial"/>
        </w:rPr>
        <w:t>dziennika</w:t>
      </w:r>
      <w:r w:rsidR="00ED142A" w:rsidRPr="00DC18F3">
        <w:rPr>
          <w:rFonts w:ascii="Arial" w:hAnsi="Arial" w:cs="Arial"/>
        </w:rPr>
        <w:t xml:space="preserve"> </w:t>
      </w:r>
      <w:r w:rsidRPr="00DC18F3">
        <w:rPr>
          <w:rFonts w:ascii="Arial" w:hAnsi="Arial" w:cs="Arial"/>
        </w:rPr>
        <w:t xml:space="preserve"> </w:t>
      </w:r>
      <w:r w:rsidR="00B176BC" w:rsidRPr="00DC18F3">
        <w:rPr>
          <w:rFonts w:ascii="Arial" w:hAnsi="Arial" w:cs="Arial"/>
        </w:rPr>
        <w:t>robó</w:t>
      </w:r>
      <w:r w:rsidRPr="00DC18F3">
        <w:rPr>
          <w:rFonts w:ascii="Arial" w:hAnsi="Arial" w:cs="Arial"/>
        </w:rPr>
        <w:t xml:space="preserve">t </w:t>
      </w:r>
      <w:r w:rsidR="00ED142A" w:rsidRPr="00DC18F3">
        <w:rPr>
          <w:rFonts w:ascii="Arial" w:hAnsi="Arial" w:cs="Arial"/>
        </w:rPr>
        <w:t xml:space="preserve"> i   </w:t>
      </w:r>
      <w:r w:rsidRPr="00DC18F3">
        <w:rPr>
          <w:rFonts w:ascii="Arial" w:hAnsi="Arial" w:cs="Arial"/>
        </w:rPr>
        <w:t>przedstawi</w:t>
      </w:r>
      <w:r w:rsidR="00B176BC" w:rsidRPr="00DC18F3">
        <w:rPr>
          <w:rFonts w:ascii="Arial" w:hAnsi="Arial" w:cs="Arial"/>
        </w:rPr>
        <w:t>ć</w:t>
      </w:r>
      <w:r w:rsidRPr="00DC18F3">
        <w:rPr>
          <w:rFonts w:ascii="Arial" w:hAnsi="Arial" w:cs="Arial"/>
        </w:rPr>
        <w:t xml:space="preserve"> </w:t>
      </w:r>
      <w:r w:rsidR="00ED142A" w:rsidRPr="00DC18F3">
        <w:rPr>
          <w:rFonts w:ascii="Arial" w:hAnsi="Arial" w:cs="Arial"/>
        </w:rPr>
        <w:t xml:space="preserve"> </w:t>
      </w:r>
      <w:r w:rsidR="00B176BC" w:rsidRPr="00DC18F3">
        <w:rPr>
          <w:rFonts w:ascii="Arial" w:hAnsi="Arial" w:cs="Arial"/>
        </w:rPr>
        <w:t>protokó</w:t>
      </w:r>
      <w:r w:rsidRPr="00DC18F3">
        <w:rPr>
          <w:rFonts w:ascii="Arial" w:hAnsi="Arial" w:cs="Arial"/>
        </w:rPr>
        <w:t>ł</w:t>
      </w:r>
      <w:r w:rsidR="00ED142A" w:rsidRPr="00DC18F3">
        <w:rPr>
          <w:rFonts w:ascii="Arial" w:hAnsi="Arial" w:cs="Arial"/>
        </w:rPr>
        <w:t xml:space="preserve"> </w:t>
      </w:r>
      <w:r w:rsidRPr="00DC18F3">
        <w:rPr>
          <w:rFonts w:ascii="Arial" w:hAnsi="Arial" w:cs="Arial"/>
        </w:rPr>
        <w:t xml:space="preserve"> kontroli wewnętrznej oraz raporty</w:t>
      </w:r>
      <w:r w:rsidR="000073C4" w:rsidRPr="00DC18F3">
        <w:rPr>
          <w:rFonts w:ascii="Arial" w:hAnsi="Arial" w:cs="Arial"/>
        </w:rPr>
        <w:t xml:space="preserve"> </w:t>
      </w:r>
      <w:r w:rsidRPr="00DC18F3">
        <w:rPr>
          <w:rFonts w:ascii="Arial" w:hAnsi="Arial" w:cs="Arial"/>
        </w:rPr>
        <w:t>z</w:t>
      </w:r>
      <w:r w:rsidR="000073C4" w:rsidRPr="00DC18F3">
        <w:rPr>
          <w:rFonts w:ascii="Arial" w:hAnsi="Arial" w:cs="Arial"/>
        </w:rPr>
        <w:t xml:space="preserve"> </w:t>
      </w:r>
      <w:r w:rsidRPr="00DC18F3">
        <w:rPr>
          <w:rFonts w:ascii="Arial" w:hAnsi="Arial" w:cs="Arial"/>
        </w:rPr>
        <w:t>wyk</w:t>
      </w:r>
      <w:r w:rsidRPr="00DC18F3">
        <w:rPr>
          <w:rFonts w:ascii="Arial" w:hAnsi="Arial" w:cs="Arial"/>
        </w:rPr>
        <w:t>o</w:t>
      </w:r>
      <w:r w:rsidRPr="00DC18F3">
        <w:rPr>
          <w:rFonts w:ascii="Arial" w:hAnsi="Arial" w:cs="Arial"/>
        </w:rPr>
        <w:t xml:space="preserve">nanych </w:t>
      </w:r>
      <w:r w:rsidR="00ED142A" w:rsidRPr="00DC18F3">
        <w:rPr>
          <w:rFonts w:ascii="Arial" w:hAnsi="Arial" w:cs="Arial"/>
        </w:rPr>
        <w:t xml:space="preserve"> </w:t>
      </w:r>
      <w:r w:rsidRPr="00DC18F3">
        <w:rPr>
          <w:rFonts w:ascii="Arial" w:hAnsi="Arial" w:cs="Arial"/>
        </w:rPr>
        <w:t>kontroli</w:t>
      </w:r>
      <w:r w:rsidR="00ED142A" w:rsidRPr="00DC18F3">
        <w:rPr>
          <w:rFonts w:ascii="Arial" w:hAnsi="Arial" w:cs="Arial"/>
        </w:rPr>
        <w:t xml:space="preserve"> </w:t>
      </w:r>
      <w:r w:rsidRPr="00DC18F3">
        <w:rPr>
          <w:rFonts w:ascii="Arial" w:hAnsi="Arial" w:cs="Arial"/>
        </w:rPr>
        <w:t>Inspektorow</w:t>
      </w:r>
      <w:r w:rsidR="00EE78A7" w:rsidRPr="00DC18F3">
        <w:rPr>
          <w:rFonts w:ascii="Arial" w:hAnsi="Arial" w:cs="Arial"/>
        </w:rPr>
        <w:t>i</w:t>
      </w:r>
      <w:r w:rsidRPr="00DC18F3">
        <w:rPr>
          <w:rFonts w:ascii="Arial" w:hAnsi="Arial" w:cs="Arial"/>
        </w:rPr>
        <w:t xml:space="preserve"> </w:t>
      </w:r>
      <w:r w:rsidR="00ED142A" w:rsidRPr="00DC18F3">
        <w:rPr>
          <w:rFonts w:ascii="Arial" w:hAnsi="Arial" w:cs="Arial"/>
        </w:rPr>
        <w:t>N</w:t>
      </w:r>
      <w:r w:rsidRPr="00DC18F3">
        <w:rPr>
          <w:rFonts w:ascii="Arial" w:hAnsi="Arial" w:cs="Arial"/>
        </w:rPr>
        <w:t xml:space="preserve">adzoru </w:t>
      </w:r>
      <w:r w:rsidR="00EE78A7" w:rsidRPr="00DC18F3">
        <w:rPr>
          <w:rFonts w:ascii="Arial" w:hAnsi="Arial" w:cs="Arial"/>
        </w:rPr>
        <w:t>do w</w:t>
      </w:r>
      <w:r w:rsidRPr="00DC18F3">
        <w:rPr>
          <w:rFonts w:ascii="Arial" w:hAnsi="Arial" w:cs="Arial"/>
        </w:rPr>
        <w:t>eryfikacji</w:t>
      </w:r>
    </w:p>
    <w:p w:rsidR="00053158" w:rsidRDefault="00B176BC" w:rsidP="006E7D8C">
      <w:pPr>
        <w:pStyle w:val="Bezodstpw"/>
        <w:numPr>
          <w:ilvl w:val="0"/>
          <w:numId w:val="23"/>
        </w:numPr>
        <w:ind w:left="567" w:hanging="425"/>
        <w:jc w:val="both"/>
        <w:rPr>
          <w:rFonts w:ascii="Arial" w:hAnsi="Arial" w:cs="Arial"/>
        </w:rPr>
      </w:pPr>
      <w:r w:rsidRPr="006E7D8C">
        <w:rPr>
          <w:rFonts w:ascii="Arial" w:hAnsi="Arial" w:cs="Arial"/>
        </w:rPr>
        <w:t>Należ</w:t>
      </w:r>
      <w:r w:rsidR="00053158" w:rsidRPr="006E7D8C">
        <w:rPr>
          <w:rFonts w:ascii="Arial" w:hAnsi="Arial" w:cs="Arial"/>
        </w:rPr>
        <w:t>y mie</w:t>
      </w:r>
      <w:r w:rsidRPr="006E7D8C">
        <w:rPr>
          <w:rFonts w:ascii="Arial" w:hAnsi="Arial" w:cs="Arial"/>
        </w:rPr>
        <w:t>ć</w:t>
      </w:r>
      <w:r w:rsidR="00053158" w:rsidRPr="006E7D8C">
        <w:rPr>
          <w:rFonts w:ascii="Arial" w:hAnsi="Arial" w:cs="Arial"/>
        </w:rPr>
        <w:t xml:space="preserve"> na uwadze</w:t>
      </w:r>
      <w:r w:rsidRPr="006E7D8C">
        <w:rPr>
          <w:rFonts w:ascii="Arial" w:hAnsi="Arial" w:cs="Arial"/>
        </w:rPr>
        <w:t>, ż</w:t>
      </w:r>
      <w:r w:rsidR="00053158" w:rsidRPr="006E7D8C">
        <w:rPr>
          <w:rFonts w:ascii="Arial" w:hAnsi="Arial" w:cs="Arial"/>
        </w:rPr>
        <w:t>e dane pochodzące z powiatowej bazy EGiB będą poddawane</w:t>
      </w:r>
      <w:r w:rsidRPr="006E7D8C">
        <w:rPr>
          <w:rFonts w:ascii="Arial" w:hAnsi="Arial" w:cs="Arial"/>
        </w:rPr>
        <w:t xml:space="preserve"> </w:t>
      </w:r>
      <w:r w:rsidR="00053158" w:rsidRPr="006E7D8C">
        <w:rPr>
          <w:rFonts w:ascii="Arial" w:hAnsi="Arial" w:cs="Arial"/>
        </w:rPr>
        <w:t xml:space="preserve">procesowi kontroli w ramach zasilania Zintegrowanego Systemu Informacji </w:t>
      </w:r>
      <w:r w:rsidRPr="006E7D8C">
        <w:rPr>
          <w:rFonts w:ascii="Arial" w:hAnsi="Arial" w:cs="Arial"/>
        </w:rPr>
        <w:t xml:space="preserve"> </w:t>
      </w:r>
      <w:r w:rsidR="00053158" w:rsidRPr="006E7D8C">
        <w:rPr>
          <w:rFonts w:ascii="Arial" w:hAnsi="Arial" w:cs="Arial"/>
        </w:rPr>
        <w:t>o Nieruch</w:t>
      </w:r>
      <w:r w:rsidR="00053158" w:rsidRPr="006E7D8C">
        <w:rPr>
          <w:rFonts w:ascii="Arial" w:hAnsi="Arial" w:cs="Arial"/>
        </w:rPr>
        <w:t>o</w:t>
      </w:r>
      <w:r w:rsidR="00053158" w:rsidRPr="006E7D8C">
        <w:rPr>
          <w:rFonts w:ascii="Arial" w:hAnsi="Arial" w:cs="Arial"/>
        </w:rPr>
        <w:t>mo</w:t>
      </w:r>
      <w:r w:rsidR="002A374F" w:rsidRPr="006E7D8C">
        <w:rPr>
          <w:rFonts w:ascii="Arial" w:hAnsi="Arial" w:cs="Arial"/>
        </w:rPr>
        <w:t>ś</w:t>
      </w:r>
      <w:r w:rsidR="00053158" w:rsidRPr="006E7D8C">
        <w:rPr>
          <w:rFonts w:ascii="Arial" w:hAnsi="Arial" w:cs="Arial"/>
        </w:rPr>
        <w:t xml:space="preserve">ciach w związku </w:t>
      </w:r>
      <w:r w:rsidRPr="006E7D8C">
        <w:rPr>
          <w:rFonts w:ascii="Arial" w:hAnsi="Arial" w:cs="Arial"/>
        </w:rPr>
        <w:t xml:space="preserve"> </w:t>
      </w:r>
      <w:r w:rsidR="00053158" w:rsidRPr="006E7D8C">
        <w:rPr>
          <w:rFonts w:ascii="Arial" w:hAnsi="Arial" w:cs="Arial"/>
        </w:rPr>
        <w:t xml:space="preserve">z czym </w:t>
      </w:r>
      <w:r w:rsidRPr="006E7D8C">
        <w:rPr>
          <w:rFonts w:ascii="Arial" w:hAnsi="Arial" w:cs="Arial"/>
        </w:rPr>
        <w:t xml:space="preserve">Wykonawca zobowiązany </w:t>
      </w:r>
      <w:r w:rsidR="00053158" w:rsidRPr="006E7D8C">
        <w:rPr>
          <w:rFonts w:ascii="Arial" w:hAnsi="Arial" w:cs="Arial"/>
        </w:rPr>
        <w:t xml:space="preserve">będzie do </w:t>
      </w:r>
      <w:r w:rsidRPr="006E7D8C">
        <w:rPr>
          <w:rFonts w:ascii="Arial" w:hAnsi="Arial" w:cs="Arial"/>
        </w:rPr>
        <w:t xml:space="preserve">przedstawienia </w:t>
      </w:r>
      <w:r w:rsidR="007D1CCE" w:rsidRPr="006E7D8C">
        <w:rPr>
          <w:rFonts w:ascii="Arial" w:hAnsi="Arial" w:cs="Arial"/>
        </w:rPr>
        <w:t>I</w:t>
      </w:r>
      <w:r w:rsidR="006E7D8C">
        <w:rPr>
          <w:rFonts w:ascii="Arial" w:hAnsi="Arial" w:cs="Arial"/>
        </w:rPr>
        <w:t>n</w:t>
      </w:r>
      <w:r w:rsidR="00EE24A3" w:rsidRPr="006E7D8C">
        <w:rPr>
          <w:rFonts w:ascii="Arial" w:hAnsi="Arial" w:cs="Arial"/>
        </w:rPr>
        <w:t>spektorowi N</w:t>
      </w:r>
      <w:r w:rsidR="00053158" w:rsidRPr="006E7D8C">
        <w:rPr>
          <w:rFonts w:ascii="Arial" w:hAnsi="Arial" w:cs="Arial"/>
        </w:rPr>
        <w:t xml:space="preserve">adzoru w </w:t>
      </w:r>
      <w:r w:rsidRPr="006E7D8C">
        <w:rPr>
          <w:rFonts w:ascii="Arial" w:hAnsi="Arial" w:cs="Arial"/>
        </w:rPr>
        <w:t>toku prac odbiorowych raportó</w:t>
      </w:r>
      <w:r w:rsidR="00053158" w:rsidRPr="006E7D8C">
        <w:rPr>
          <w:rFonts w:ascii="Arial" w:hAnsi="Arial" w:cs="Arial"/>
        </w:rPr>
        <w:t>w</w:t>
      </w:r>
      <w:r w:rsidR="002A374F" w:rsidRPr="006E7D8C">
        <w:rPr>
          <w:rFonts w:ascii="Arial" w:hAnsi="Arial" w:cs="Arial"/>
        </w:rPr>
        <w:t xml:space="preserve"> </w:t>
      </w:r>
      <w:r w:rsidR="00053158" w:rsidRPr="006E7D8C">
        <w:rPr>
          <w:rFonts w:ascii="Arial" w:hAnsi="Arial" w:cs="Arial"/>
        </w:rPr>
        <w:t>z przeprowad</w:t>
      </w:r>
      <w:r w:rsidRPr="006E7D8C">
        <w:rPr>
          <w:rFonts w:ascii="Arial" w:hAnsi="Arial" w:cs="Arial"/>
        </w:rPr>
        <w:t>zonej</w:t>
      </w:r>
      <w:r w:rsidR="00EE24A3" w:rsidRPr="006E7D8C">
        <w:rPr>
          <w:rFonts w:ascii="Arial" w:hAnsi="Arial" w:cs="Arial"/>
        </w:rPr>
        <w:t xml:space="preserve"> </w:t>
      </w:r>
      <w:r w:rsidRPr="006E7D8C">
        <w:rPr>
          <w:rFonts w:ascii="Arial" w:hAnsi="Arial" w:cs="Arial"/>
        </w:rPr>
        <w:t xml:space="preserve">walidacji </w:t>
      </w:r>
      <w:r w:rsidR="00EE24A3" w:rsidRPr="006E7D8C">
        <w:rPr>
          <w:rFonts w:ascii="Arial" w:hAnsi="Arial" w:cs="Arial"/>
        </w:rPr>
        <w:t xml:space="preserve"> </w:t>
      </w:r>
      <w:r w:rsidRPr="006E7D8C">
        <w:rPr>
          <w:rFonts w:ascii="Arial" w:hAnsi="Arial" w:cs="Arial"/>
        </w:rPr>
        <w:t>kt</w:t>
      </w:r>
      <w:r w:rsidRPr="006E7D8C">
        <w:rPr>
          <w:rFonts w:ascii="Arial" w:hAnsi="Arial" w:cs="Arial"/>
        </w:rPr>
        <w:t>ó</w:t>
      </w:r>
      <w:r w:rsidR="00053158" w:rsidRPr="006E7D8C">
        <w:rPr>
          <w:rFonts w:ascii="Arial" w:hAnsi="Arial" w:cs="Arial"/>
        </w:rPr>
        <w:t>re będą potwierdzały poprawno</w:t>
      </w:r>
      <w:r w:rsidRPr="006E7D8C">
        <w:rPr>
          <w:rFonts w:ascii="Arial" w:hAnsi="Arial" w:cs="Arial"/>
        </w:rPr>
        <w:t>ść</w:t>
      </w:r>
      <w:r w:rsidR="00053158" w:rsidRPr="006E7D8C">
        <w:rPr>
          <w:rFonts w:ascii="Arial" w:hAnsi="Arial" w:cs="Arial"/>
        </w:rPr>
        <w:t xml:space="preserve"> walidowanej bazy </w:t>
      </w:r>
      <w:proofErr w:type="spellStart"/>
      <w:r w:rsidR="00053158" w:rsidRPr="006E7D8C">
        <w:rPr>
          <w:rFonts w:ascii="Arial" w:hAnsi="Arial" w:cs="Arial"/>
        </w:rPr>
        <w:t>EGiB</w:t>
      </w:r>
      <w:proofErr w:type="spellEnd"/>
    </w:p>
    <w:p w:rsidR="006E7D8C" w:rsidRDefault="00580718" w:rsidP="006E7D8C">
      <w:pPr>
        <w:pStyle w:val="Bezodstpw"/>
        <w:numPr>
          <w:ilvl w:val="0"/>
          <w:numId w:val="23"/>
        </w:numPr>
        <w:ind w:left="567" w:hanging="425"/>
        <w:jc w:val="both"/>
        <w:rPr>
          <w:rFonts w:ascii="Arial" w:hAnsi="Arial" w:cs="Arial"/>
        </w:rPr>
      </w:pPr>
      <w:r w:rsidRPr="006E7D8C">
        <w:rPr>
          <w:rFonts w:ascii="Arial" w:hAnsi="Arial" w:cs="Arial"/>
        </w:rPr>
        <w:t xml:space="preserve">W celu uzyskania pełnej harmonizacji opisywanych wcześniej baz danych, wykonawca dokona na obszarze obydwóch jednostek ewidencyjnych  </w:t>
      </w:r>
      <w:proofErr w:type="spellStart"/>
      <w:r w:rsidRPr="006E7D8C">
        <w:rPr>
          <w:rFonts w:ascii="Arial" w:hAnsi="Arial" w:cs="Arial"/>
        </w:rPr>
        <w:t>obiektowania</w:t>
      </w:r>
      <w:proofErr w:type="spellEnd"/>
      <w:r w:rsidRPr="006E7D8C">
        <w:rPr>
          <w:rFonts w:ascii="Arial" w:hAnsi="Arial" w:cs="Arial"/>
        </w:rPr>
        <w:t xml:space="preserve"> użytków grunt</w:t>
      </w:r>
      <w:r w:rsidRPr="006E7D8C">
        <w:rPr>
          <w:rFonts w:ascii="Arial" w:hAnsi="Arial" w:cs="Arial"/>
        </w:rPr>
        <w:t>o</w:t>
      </w:r>
      <w:r w:rsidRPr="006E7D8C">
        <w:rPr>
          <w:rFonts w:ascii="Arial" w:hAnsi="Arial" w:cs="Arial"/>
        </w:rPr>
        <w:t>wych, konturów klasyfikacyjnych oraz klaso-użytków ł</w:t>
      </w:r>
      <w:r w:rsidR="00226A28" w:rsidRPr="006E7D8C">
        <w:rPr>
          <w:rFonts w:ascii="Arial" w:hAnsi="Arial" w:cs="Arial"/>
        </w:rPr>
        <w:t xml:space="preserve">ącznie </w:t>
      </w:r>
      <w:r w:rsidRPr="006E7D8C">
        <w:rPr>
          <w:rFonts w:ascii="Arial" w:hAnsi="Arial" w:cs="Arial"/>
        </w:rPr>
        <w:t>z przeniesieniem do strukt</w:t>
      </w:r>
      <w:r w:rsidRPr="006E7D8C">
        <w:rPr>
          <w:rFonts w:ascii="Arial" w:hAnsi="Arial" w:cs="Arial"/>
        </w:rPr>
        <w:t>u</w:t>
      </w:r>
      <w:r w:rsidRPr="006E7D8C">
        <w:rPr>
          <w:rFonts w:ascii="Arial" w:hAnsi="Arial" w:cs="Arial"/>
        </w:rPr>
        <w:t xml:space="preserve">ry wzorcowej bazy </w:t>
      </w:r>
      <w:proofErr w:type="spellStart"/>
      <w:r w:rsidRPr="006E7D8C">
        <w:rPr>
          <w:rFonts w:ascii="Arial" w:hAnsi="Arial" w:cs="Arial"/>
        </w:rPr>
        <w:t>fdb</w:t>
      </w:r>
      <w:proofErr w:type="spellEnd"/>
      <w:r w:rsidRPr="006E7D8C">
        <w:rPr>
          <w:rFonts w:ascii="Arial" w:hAnsi="Arial" w:cs="Arial"/>
        </w:rPr>
        <w:t xml:space="preserve"> ( do</w:t>
      </w:r>
      <w:r w:rsidR="00226A28" w:rsidRPr="006E7D8C">
        <w:rPr>
          <w:rFonts w:ascii="Arial" w:hAnsi="Arial" w:cs="Arial"/>
        </w:rPr>
        <w:t xml:space="preserve">łączonej do programu </w:t>
      </w:r>
      <w:r w:rsidR="00560755" w:rsidRPr="006E7D8C">
        <w:rPr>
          <w:rFonts w:ascii="Arial" w:hAnsi="Arial" w:cs="Arial"/>
        </w:rPr>
        <w:t xml:space="preserve"> </w:t>
      </w:r>
      <w:proofErr w:type="spellStart"/>
      <w:r w:rsidR="00560755" w:rsidRPr="006E7D8C">
        <w:rPr>
          <w:rFonts w:ascii="Arial" w:hAnsi="Arial" w:cs="Arial"/>
        </w:rPr>
        <w:t>EwMapa</w:t>
      </w:r>
      <w:proofErr w:type="spellEnd"/>
      <w:r w:rsidR="00560755" w:rsidRPr="006E7D8C">
        <w:rPr>
          <w:rFonts w:ascii="Arial" w:hAnsi="Arial" w:cs="Arial"/>
        </w:rPr>
        <w:t xml:space="preserve"> 12.XX</w:t>
      </w:r>
      <w:r w:rsidRPr="006E7D8C">
        <w:rPr>
          <w:rFonts w:ascii="Arial" w:hAnsi="Arial" w:cs="Arial"/>
        </w:rPr>
        <w:t>)</w:t>
      </w:r>
      <w:r w:rsidR="00560755" w:rsidRPr="006E7D8C">
        <w:rPr>
          <w:rFonts w:ascii="Arial" w:hAnsi="Arial" w:cs="Arial"/>
        </w:rPr>
        <w:t>. Należy również d</w:t>
      </w:r>
      <w:r w:rsidR="00560755" w:rsidRPr="006E7D8C">
        <w:rPr>
          <w:rFonts w:ascii="Arial" w:hAnsi="Arial" w:cs="Arial"/>
        </w:rPr>
        <w:t>o</w:t>
      </w:r>
      <w:r w:rsidR="00560755" w:rsidRPr="006E7D8C">
        <w:rPr>
          <w:rFonts w:ascii="Arial" w:hAnsi="Arial" w:cs="Arial"/>
        </w:rPr>
        <w:t>konać weryfikacji zgodności  części graficznej</w:t>
      </w:r>
      <w:r w:rsidR="00226A28" w:rsidRPr="006E7D8C">
        <w:rPr>
          <w:rFonts w:ascii="Arial" w:hAnsi="Arial" w:cs="Arial"/>
        </w:rPr>
        <w:t xml:space="preserve"> </w:t>
      </w:r>
      <w:r w:rsidR="00560755" w:rsidRPr="006E7D8C">
        <w:rPr>
          <w:rFonts w:ascii="Arial" w:hAnsi="Arial" w:cs="Arial"/>
        </w:rPr>
        <w:t>z częścią opisową Ewidencji Gruntów i Budynków.</w:t>
      </w:r>
      <w:r w:rsidRPr="006E7D8C">
        <w:rPr>
          <w:rFonts w:ascii="Arial" w:hAnsi="Arial" w:cs="Arial"/>
        </w:rPr>
        <w:t xml:space="preserve"> </w:t>
      </w:r>
      <w:r w:rsidR="00E40EF6" w:rsidRPr="006E7D8C">
        <w:rPr>
          <w:rFonts w:ascii="Arial" w:hAnsi="Arial" w:cs="Arial"/>
        </w:rPr>
        <w:t>Ewentualne niezgodności należy usunąć na podstawie materiałów z zasobu</w:t>
      </w:r>
      <w:r w:rsidR="00BC29CD" w:rsidRPr="006E7D8C">
        <w:rPr>
          <w:rFonts w:ascii="Arial" w:hAnsi="Arial" w:cs="Arial"/>
        </w:rPr>
        <w:t xml:space="preserve"> przy czym nadrzędny jest zapis w części opisowej </w:t>
      </w:r>
      <w:proofErr w:type="spellStart"/>
      <w:r w:rsidR="00BC29CD" w:rsidRPr="006E7D8C">
        <w:rPr>
          <w:rFonts w:ascii="Arial" w:hAnsi="Arial" w:cs="Arial"/>
        </w:rPr>
        <w:t>EGiB</w:t>
      </w:r>
      <w:proofErr w:type="spellEnd"/>
      <w:r w:rsidR="00E40EF6" w:rsidRPr="006E7D8C">
        <w:rPr>
          <w:rFonts w:ascii="Arial" w:hAnsi="Arial" w:cs="Arial"/>
        </w:rPr>
        <w:t xml:space="preserve"> . </w:t>
      </w:r>
    </w:p>
    <w:p w:rsidR="001C3EEE" w:rsidRPr="006E7D8C" w:rsidRDefault="00E40EF6" w:rsidP="006E7D8C">
      <w:pPr>
        <w:pStyle w:val="Bezodstpw"/>
        <w:ind w:left="567"/>
        <w:jc w:val="both"/>
        <w:rPr>
          <w:rFonts w:ascii="Arial" w:hAnsi="Arial" w:cs="Arial"/>
        </w:rPr>
      </w:pPr>
      <w:r w:rsidRPr="006E7D8C">
        <w:rPr>
          <w:rFonts w:ascii="Arial" w:hAnsi="Arial" w:cs="Arial"/>
        </w:rPr>
        <w:t xml:space="preserve">W przypadkach braku możliwości usunięcia rozbieżności należy opracować zestawienie rozbieżności . </w:t>
      </w:r>
    </w:p>
    <w:p w:rsidR="008F39A1" w:rsidRPr="00DC18F3" w:rsidRDefault="008F39A1" w:rsidP="00DC18F3">
      <w:pPr>
        <w:autoSpaceDE w:val="0"/>
        <w:autoSpaceDN w:val="0"/>
        <w:adjustRightInd w:val="0"/>
        <w:spacing w:after="0" w:line="240" w:lineRule="auto"/>
        <w:rPr>
          <w:rFonts w:ascii="Arial" w:hAnsi="Arial" w:cs="Arial"/>
        </w:rPr>
      </w:pPr>
    </w:p>
    <w:p w:rsidR="001C3EEE" w:rsidRPr="00DC18F3" w:rsidRDefault="006E7D8C" w:rsidP="00DC18F3">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VIII</w:t>
      </w:r>
      <w:r w:rsidRPr="00DC18F3">
        <w:rPr>
          <w:rFonts w:ascii="Arial" w:hAnsi="Arial" w:cs="Arial"/>
          <w:b/>
          <w:bCs/>
          <w:color w:val="000000" w:themeColor="text1"/>
        </w:rPr>
        <w:t xml:space="preserve">. POSTANOWIENIA KOŃCOWE. </w:t>
      </w:r>
    </w:p>
    <w:p w:rsidR="001C3EEE" w:rsidRPr="00DC18F3" w:rsidRDefault="001C3EEE" w:rsidP="00DC18F3">
      <w:pPr>
        <w:autoSpaceDE w:val="0"/>
        <w:autoSpaceDN w:val="0"/>
        <w:adjustRightInd w:val="0"/>
        <w:spacing w:after="0" w:line="240" w:lineRule="auto"/>
        <w:ind w:left="360"/>
        <w:rPr>
          <w:rFonts w:ascii="Arial" w:hAnsi="Arial" w:cs="Arial"/>
          <w:color w:val="000000"/>
        </w:rPr>
      </w:pPr>
    </w:p>
    <w:p w:rsidR="006E7D8C"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sidRPr="00DC18F3">
        <w:rPr>
          <w:rFonts w:ascii="Arial" w:hAnsi="Arial" w:cs="Arial"/>
          <w:color w:val="000000"/>
        </w:rPr>
        <w:t xml:space="preserve"> Wykonawca </w:t>
      </w:r>
      <w:r w:rsidR="00EE24A3" w:rsidRPr="00DC18F3">
        <w:rPr>
          <w:rFonts w:ascii="Arial" w:hAnsi="Arial" w:cs="Arial"/>
          <w:color w:val="000000"/>
        </w:rPr>
        <w:t xml:space="preserve"> </w:t>
      </w:r>
      <w:r w:rsidRPr="00DC18F3">
        <w:rPr>
          <w:rFonts w:ascii="Arial" w:hAnsi="Arial" w:cs="Arial"/>
          <w:color w:val="000000"/>
        </w:rPr>
        <w:t>zobowiązany</w:t>
      </w:r>
      <w:r w:rsidR="00EE24A3" w:rsidRPr="00DC18F3">
        <w:rPr>
          <w:rFonts w:ascii="Arial" w:hAnsi="Arial" w:cs="Arial"/>
          <w:color w:val="000000"/>
        </w:rPr>
        <w:t xml:space="preserve"> </w:t>
      </w:r>
      <w:r w:rsidRPr="00DC18F3">
        <w:rPr>
          <w:rFonts w:ascii="Arial" w:hAnsi="Arial" w:cs="Arial"/>
          <w:color w:val="000000"/>
        </w:rPr>
        <w:t xml:space="preserve"> jest do uwzględnienia</w:t>
      </w:r>
      <w:r w:rsidR="00EE24A3" w:rsidRPr="00DC18F3">
        <w:rPr>
          <w:rFonts w:ascii="Arial" w:hAnsi="Arial" w:cs="Arial"/>
          <w:color w:val="000000"/>
        </w:rPr>
        <w:t xml:space="preserve"> </w:t>
      </w:r>
      <w:r w:rsidRPr="00DC18F3">
        <w:rPr>
          <w:rFonts w:ascii="Arial" w:hAnsi="Arial" w:cs="Arial"/>
          <w:color w:val="000000"/>
        </w:rPr>
        <w:t xml:space="preserve"> </w:t>
      </w:r>
      <w:r w:rsidR="00EE24A3" w:rsidRPr="00DC18F3">
        <w:rPr>
          <w:rFonts w:ascii="Arial" w:hAnsi="Arial" w:cs="Arial"/>
          <w:color w:val="000000"/>
        </w:rPr>
        <w:t xml:space="preserve">w </w:t>
      </w:r>
      <w:r w:rsidRPr="00DC18F3">
        <w:rPr>
          <w:rFonts w:ascii="Arial" w:hAnsi="Arial" w:cs="Arial"/>
          <w:color w:val="000000"/>
        </w:rPr>
        <w:t xml:space="preserve">inicjalnej bazie GESUT  oraz </w:t>
      </w:r>
      <w:r w:rsidR="00EE24A3" w:rsidRPr="00DC18F3">
        <w:rPr>
          <w:rFonts w:ascii="Arial" w:hAnsi="Arial" w:cs="Arial"/>
          <w:color w:val="000000"/>
        </w:rPr>
        <w:t xml:space="preserve"> </w:t>
      </w:r>
      <w:r w:rsidRPr="00DC18F3">
        <w:rPr>
          <w:rFonts w:ascii="Arial" w:hAnsi="Arial" w:cs="Arial"/>
          <w:color w:val="000000"/>
        </w:rPr>
        <w:t>b</w:t>
      </w:r>
      <w:r w:rsidRPr="00DC18F3">
        <w:rPr>
          <w:rFonts w:ascii="Arial" w:hAnsi="Arial" w:cs="Arial"/>
          <w:color w:val="000000"/>
        </w:rPr>
        <w:t>a</w:t>
      </w:r>
      <w:r w:rsidRPr="00DC18F3">
        <w:rPr>
          <w:rFonts w:ascii="Arial" w:hAnsi="Arial" w:cs="Arial"/>
          <w:color w:val="000000"/>
        </w:rPr>
        <w:t xml:space="preserve">zie danych </w:t>
      </w:r>
      <w:r w:rsidR="00EE24A3" w:rsidRPr="00DC18F3">
        <w:rPr>
          <w:rFonts w:ascii="Arial" w:hAnsi="Arial" w:cs="Arial"/>
          <w:color w:val="000000"/>
        </w:rPr>
        <w:t xml:space="preserve"> </w:t>
      </w:r>
      <w:r w:rsidRPr="00DC18F3">
        <w:rPr>
          <w:rFonts w:ascii="Arial" w:hAnsi="Arial" w:cs="Arial"/>
          <w:color w:val="000000"/>
        </w:rPr>
        <w:t>BDOT zmian dokonanych w cyfrowych zbiorach danych  w trakcie realizacji przedmiotu zamówienia oraz zmian wynikających z dokumentów, które wpłyną do org</w:t>
      </w:r>
      <w:r w:rsidRPr="00DC18F3">
        <w:rPr>
          <w:rFonts w:ascii="Arial" w:hAnsi="Arial" w:cs="Arial"/>
          <w:color w:val="000000"/>
        </w:rPr>
        <w:t>a</w:t>
      </w:r>
      <w:r w:rsidRPr="00DC18F3">
        <w:rPr>
          <w:rFonts w:ascii="Arial" w:hAnsi="Arial" w:cs="Arial"/>
          <w:color w:val="000000"/>
        </w:rPr>
        <w:lastRenderedPageBreak/>
        <w:t xml:space="preserve">nu prowadzącego </w:t>
      </w:r>
      <w:proofErr w:type="spellStart"/>
      <w:r w:rsidRPr="00DC18F3">
        <w:rPr>
          <w:rFonts w:ascii="Arial" w:hAnsi="Arial" w:cs="Arial"/>
          <w:color w:val="000000"/>
        </w:rPr>
        <w:t>PZGiK</w:t>
      </w:r>
      <w:proofErr w:type="spellEnd"/>
      <w:r w:rsidRPr="00DC18F3">
        <w:rPr>
          <w:rFonts w:ascii="Arial" w:hAnsi="Arial" w:cs="Arial"/>
          <w:color w:val="000000"/>
        </w:rPr>
        <w:t xml:space="preserve"> w okresie realizacji przedmiotu zamówienia, udostępnionych przez ten organ, nie później niż 30 dni przed terminem przekazani</w:t>
      </w:r>
      <w:r w:rsidR="00581E08" w:rsidRPr="00DC18F3">
        <w:rPr>
          <w:rFonts w:ascii="Arial" w:hAnsi="Arial" w:cs="Arial"/>
          <w:color w:val="000000"/>
        </w:rPr>
        <w:t>a wolnych od wad w</w:t>
      </w:r>
      <w:r w:rsidR="00581E08" w:rsidRPr="00DC18F3">
        <w:rPr>
          <w:rFonts w:ascii="Arial" w:hAnsi="Arial" w:cs="Arial"/>
          <w:color w:val="000000"/>
        </w:rPr>
        <w:t>y</w:t>
      </w:r>
      <w:r w:rsidR="00581E08" w:rsidRPr="00DC18F3">
        <w:rPr>
          <w:rFonts w:ascii="Arial" w:hAnsi="Arial" w:cs="Arial"/>
          <w:color w:val="000000"/>
        </w:rPr>
        <w:t>ników prac</w:t>
      </w:r>
      <w:r w:rsidRPr="00DC18F3">
        <w:rPr>
          <w:rFonts w:ascii="Arial" w:hAnsi="Arial" w:cs="Arial"/>
          <w:color w:val="000000"/>
        </w:rPr>
        <w:t xml:space="preserve"> </w:t>
      </w:r>
    </w:p>
    <w:p w:rsidR="001C3EEE" w:rsidRPr="006E7D8C" w:rsidRDefault="006E7D8C"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Pr>
          <w:rFonts w:ascii="Arial" w:hAnsi="Arial" w:cs="Arial"/>
          <w:color w:val="000000"/>
        </w:rPr>
        <w:t xml:space="preserve"> </w:t>
      </w:r>
      <w:r w:rsidR="001C3EEE" w:rsidRPr="006E7D8C">
        <w:rPr>
          <w:rFonts w:ascii="Arial" w:hAnsi="Arial" w:cs="Arial"/>
        </w:rPr>
        <w:t xml:space="preserve">O operatach technicznych przyjętych do </w:t>
      </w:r>
      <w:proofErr w:type="spellStart"/>
      <w:r w:rsidR="001C3EEE" w:rsidRPr="006E7D8C">
        <w:rPr>
          <w:rFonts w:ascii="Arial" w:hAnsi="Arial" w:cs="Arial"/>
        </w:rPr>
        <w:t>PZGiK</w:t>
      </w:r>
      <w:proofErr w:type="spellEnd"/>
      <w:r w:rsidR="001C3EEE" w:rsidRPr="006E7D8C">
        <w:rPr>
          <w:rFonts w:ascii="Arial" w:hAnsi="Arial" w:cs="Arial"/>
        </w:rPr>
        <w:t xml:space="preserve"> w okresie realizacji przedmiotu zam</w:t>
      </w:r>
      <w:r w:rsidR="001C3EEE" w:rsidRPr="006E7D8C">
        <w:rPr>
          <w:rFonts w:ascii="Arial" w:hAnsi="Arial" w:cs="Arial"/>
        </w:rPr>
        <w:t>ó</w:t>
      </w:r>
      <w:r w:rsidR="001C3EEE" w:rsidRPr="006E7D8C">
        <w:rPr>
          <w:rFonts w:ascii="Arial" w:hAnsi="Arial" w:cs="Arial"/>
        </w:rPr>
        <w:t xml:space="preserve">wienia, po udostępnieniu materiałów </w:t>
      </w:r>
      <w:proofErr w:type="spellStart"/>
      <w:r w:rsidR="001C3EEE" w:rsidRPr="006E7D8C">
        <w:rPr>
          <w:rFonts w:ascii="Arial" w:hAnsi="Arial" w:cs="Arial"/>
        </w:rPr>
        <w:t>PZGiK</w:t>
      </w:r>
      <w:proofErr w:type="spellEnd"/>
      <w:r w:rsidR="001C3EEE" w:rsidRPr="006E7D8C">
        <w:rPr>
          <w:rFonts w:ascii="Arial" w:hAnsi="Arial" w:cs="Arial"/>
        </w:rPr>
        <w:t>, Wykonawca będzie informowany przez St</w:t>
      </w:r>
      <w:r w:rsidR="001C3EEE" w:rsidRPr="006E7D8C">
        <w:rPr>
          <w:rFonts w:ascii="Arial" w:hAnsi="Arial" w:cs="Arial"/>
        </w:rPr>
        <w:t>a</w:t>
      </w:r>
      <w:r w:rsidR="001C3EEE" w:rsidRPr="006E7D8C">
        <w:rPr>
          <w:rFonts w:ascii="Arial" w:hAnsi="Arial" w:cs="Arial"/>
        </w:rPr>
        <w:t xml:space="preserve">rostę na bieżąco oraz uzgodni z nim sposób  i termin ich udostępniania. </w:t>
      </w:r>
    </w:p>
    <w:p w:rsidR="001C3EEE"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W okresie od zawarcia umowy do dnia zakończenia jej realizacji, Zamawiającemu prz</w:t>
      </w:r>
      <w:r w:rsidRPr="00DC18F3">
        <w:rPr>
          <w:rFonts w:ascii="Arial" w:hAnsi="Arial" w:cs="Arial"/>
        </w:rPr>
        <w:t>y</w:t>
      </w:r>
      <w:r w:rsidRPr="00DC18F3">
        <w:rPr>
          <w:rFonts w:ascii="Arial" w:hAnsi="Arial" w:cs="Arial"/>
        </w:rPr>
        <w:t>sługuje prawo do zlecenia Wykonawcy zadań, polegających na wprowadzeniu do sy</w:t>
      </w:r>
      <w:r w:rsidRPr="00DC18F3">
        <w:rPr>
          <w:rFonts w:ascii="Arial" w:hAnsi="Arial" w:cs="Arial"/>
        </w:rPr>
        <w:t>s</w:t>
      </w:r>
      <w:r w:rsidRPr="00DC18F3">
        <w:rPr>
          <w:rFonts w:ascii="Arial" w:hAnsi="Arial" w:cs="Arial"/>
        </w:rPr>
        <w:t>temu teleinformatycznego Starosty inicjalnej bazy GESUT oraz bazy BDOT500 wyek</w:t>
      </w:r>
      <w:r w:rsidRPr="00DC18F3">
        <w:rPr>
          <w:rFonts w:ascii="Arial" w:hAnsi="Arial" w:cs="Arial"/>
        </w:rPr>
        <w:t>s</w:t>
      </w:r>
      <w:r w:rsidRPr="00DC18F3">
        <w:rPr>
          <w:rFonts w:ascii="Arial" w:hAnsi="Arial" w:cs="Arial"/>
        </w:rPr>
        <w:t xml:space="preserve">portowanych z roboczych baz danych Wykonawcy, wykorzystując do tego celu format GML lub inny format uzgodniony ze Starostą, przy czym Zamawiający każdorazowo przekaże pisemnie Wykonawcy informację na temat uruchomienia opcji. Zamawiający zastrzega sobie prawo do nieskorzystania z opcji. </w:t>
      </w:r>
    </w:p>
    <w:p w:rsidR="00D07C76"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 xml:space="preserve">W ramach realizacji przedmiotu zamówienia Wykonawca opracuje i przekaże </w:t>
      </w:r>
      <w:r w:rsidR="009F6C2A" w:rsidRPr="00DC18F3">
        <w:rPr>
          <w:rFonts w:ascii="Arial" w:hAnsi="Arial" w:cs="Arial"/>
        </w:rPr>
        <w:t>operat  techniczny zawierający</w:t>
      </w:r>
      <w:r w:rsidRPr="00DC18F3">
        <w:rPr>
          <w:rFonts w:ascii="Arial" w:hAnsi="Arial" w:cs="Arial"/>
        </w:rPr>
        <w:t xml:space="preserve"> rezultaty: </w:t>
      </w:r>
    </w:p>
    <w:p w:rsidR="001C3EEE" w:rsidRPr="00DC18F3" w:rsidRDefault="001C3EEE"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prac geodezyjnych, związanych z utworzeniem inicjalnej bazy GESUT,</w:t>
      </w:r>
      <w:r w:rsidR="00D07C76" w:rsidRPr="00DC18F3">
        <w:rPr>
          <w:rFonts w:ascii="Arial" w:hAnsi="Arial" w:cs="Arial"/>
        </w:rPr>
        <w:t xml:space="preserve"> </w:t>
      </w:r>
      <w:r w:rsidR="00DC18F3" w:rsidRPr="00DC18F3">
        <w:rPr>
          <w:rFonts w:ascii="Arial" w:hAnsi="Arial" w:cs="Arial"/>
        </w:rPr>
        <w:t xml:space="preserve">bazy </w:t>
      </w:r>
      <w:r w:rsidR="00D07C76" w:rsidRPr="00DC18F3">
        <w:rPr>
          <w:rFonts w:ascii="Arial" w:hAnsi="Arial" w:cs="Arial"/>
        </w:rPr>
        <w:t xml:space="preserve">BDOT500 </w:t>
      </w:r>
      <w:r w:rsidR="009F6C2A" w:rsidRPr="00DC18F3">
        <w:rPr>
          <w:rFonts w:ascii="Arial" w:hAnsi="Arial" w:cs="Arial"/>
        </w:rPr>
        <w:t>i zharmonizowanej bazy EGIB</w:t>
      </w:r>
    </w:p>
    <w:p w:rsidR="001C3EEE" w:rsidRPr="00DC18F3" w:rsidRDefault="00D07C76"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 xml:space="preserve">zbiory danych </w:t>
      </w:r>
      <w:r w:rsidR="00DC18F3" w:rsidRPr="00DC18F3">
        <w:rPr>
          <w:rFonts w:ascii="Arial" w:hAnsi="Arial" w:cs="Arial"/>
        </w:rPr>
        <w:t xml:space="preserve"> inicjalnej bazy GESUT,</w:t>
      </w:r>
      <w:r w:rsidR="000E6A39" w:rsidRPr="00DC18F3">
        <w:rPr>
          <w:rFonts w:ascii="Arial" w:hAnsi="Arial" w:cs="Arial"/>
        </w:rPr>
        <w:t xml:space="preserve"> baz</w:t>
      </w:r>
      <w:r w:rsidRPr="00DC18F3">
        <w:rPr>
          <w:rFonts w:ascii="Arial" w:hAnsi="Arial" w:cs="Arial"/>
        </w:rPr>
        <w:t xml:space="preserve">y BDOT500 </w:t>
      </w:r>
      <w:r w:rsidR="00DC18F3" w:rsidRPr="00DC18F3">
        <w:rPr>
          <w:rFonts w:ascii="Arial" w:hAnsi="Arial" w:cs="Arial"/>
        </w:rPr>
        <w:t xml:space="preserve">i zharmonizowanej bazy EGIB </w:t>
      </w:r>
      <w:r w:rsidR="001C3EEE" w:rsidRPr="00DC18F3">
        <w:rPr>
          <w:rFonts w:ascii="Arial" w:hAnsi="Arial" w:cs="Arial"/>
        </w:rPr>
        <w:t>w postaci plików zapisanych w formacie GML zgodnych z obowiązującymi schematami p</w:t>
      </w:r>
      <w:r w:rsidR="001C3EEE" w:rsidRPr="00DC18F3">
        <w:rPr>
          <w:rFonts w:ascii="Arial" w:hAnsi="Arial" w:cs="Arial"/>
        </w:rPr>
        <w:t>o</w:t>
      </w:r>
      <w:r w:rsidR="001C3EEE" w:rsidRPr="00DC18F3">
        <w:rPr>
          <w:rFonts w:ascii="Arial" w:hAnsi="Arial" w:cs="Arial"/>
        </w:rPr>
        <w:t>jęciowymi lub innym f</w:t>
      </w:r>
      <w:r w:rsidRPr="00DC18F3">
        <w:rPr>
          <w:rFonts w:ascii="Arial" w:hAnsi="Arial" w:cs="Arial"/>
        </w:rPr>
        <w:t>ormacie uzgodnionym ze Starostą</w:t>
      </w:r>
    </w:p>
    <w:p w:rsidR="001C3EEE" w:rsidRDefault="00DC18F3"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W skład operatu technicznego</w:t>
      </w:r>
      <w:r w:rsidR="001C3EEE" w:rsidRPr="00DC18F3">
        <w:rPr>
          <w:rFonts w:ascii="Arial" w:hAnsi="Arial" w:cs="Arial"/>
        </w:rPr>
        <w:t xml:space="preserve"> oprócz dokumentów, o których mowa w § 71 ust. 2 rozp</w:t>
      </w:r>
      <w:r w:rsidR="001C3EEE" w:rsidRPr="00DC18F3">
        <w:rPr>
          <w:rFonts w:ascii="Arial" w:hAnsi="Arial" w:cs="Arial"/>
        </w:rPr>
        <w:t>o</w:t>
      </w:r>
      <w:r w:rsidR="001C3EEE" w:rsidRPr="00DC18F3">
        <w:rPr>
          <w:rFonts w:ascii="Arial" w:hAnsi="Arial" w:cs="Arial"/>
        </w:rPr>
        <w:t xml:space="preserve">rządzenia Ministra Spraw Wewnętrznych i Administracji z dnia 9 listopada 2011 r. w sprawie standardów technicznych wykonywania geodezyjnych pomiarów sytuacyjnych i wysokościowych oraz opracowywania </w:t>
      </w:r>
      <w:r w:rsidR="00D73C1F" w:rsidRPr="00DC18F3">
        <w:rPr>
          <w:rFonts w:ascii="Arial" w:hAnsi="Arial" w:cs="Arial"/>
        </w:rPr>
        <w:t xml:space="preserve">  </w:t>
      </w:r>
      <w:r w:rsidR="001C3EEE" w:rsidRPr="00DC18F3">
        <w:rPr>
          <w:rFonts w:ascii="Arial" w:hAnsi="Arial" w:cs="Arial"/>
        </w:rPr>
        <w:t>i przekazywania wyników tych pomiarów do państwowego zasobu geodezyjnego i</w:t>
      </w:r>
      <w:r w:rsidR="00D07C76" w:rsidRPr="00DC18F3">
        <w:rPr>
          <w:rFonts w:ascii="Arial" w:hAnsi="Arial" w:cs="Arial"/>
        </w:rPr>
        <w:t xml:space="preserve"> kartograficznego, wejdą także</w:t>
      </w:r>
      <w:r w:rsidR="006E7D8C">
        <w:rPr>
          <w:rFonts w:ascii="Arial" w:hAnsi="Arial" w:cs="Arial"/>
        </w:rPr>
        <w:t>:</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raporty, o których mowa w OPZ; </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dokumenty zawierające wyniki przeprowadzonych przez Wykonawcę analiz oraz kontroli wewnętrznej, w tym pomiarów kontrolnych; </w:t>
      </w:r>
    </w:p>
    <w:p w:rsid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kopie dokumentów pozyskanych przez Wykonawcę od osób trzecich i wykorzystanych do realizacji przedmiotu zamówienia</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inne dokumenty wymienione w OPZ.</w:t>
      </w:r>
    </w:p>
    <w:p w:rsidR="00BC29CD"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 xml:space="preserve">Wykonawca jest zobowiązany do uwzględnienia zmian przepisów prawa, które wejdą w życie w trakcie wykonywania prac. </w:t>
      </w:r>
    </w:p>
    <w:p w:rsidR="00BC29CD" w:rsidRPr="006E7D8C"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Wykonawca ma obowi</w:t>
      </w:r>
      <w:r w:rsidR="00B874AD" w:rsidRPr="006E7D8C">
        <w:rPr>
          <w:rFonts w:ascii="Arial" w:hAnsi="Arial" w:cs="Arial"/>
        </w:rPr>
        <w:t>ązek przedłożyć pełną dokumentację do odbioru końco</w:t>
      </w:r>
      <w:r w:rsidR="009F6C2A" w:rsidRPr="006E7D8C">
        <w:rPr>
          <w:rFonts w:ascii="Arial" w:hAnsi="Arial" w:cs="Arial"/>
        </w:rPr>
        <w:t>wego m</w:t>
      </w:r>
      <w:r w:rsidR="009F6C2A" w:rsidRPr="006E7D8C">
        <w:rPr>
          <w:rFonts w:ascii="Arial" w:hAnsi="Arial" w:cs="Arial"/>
        </w:rPr>
        <w:t>i</w:t>
      </w:r>
      <w:r w:rsidR="009F6C2A" w:rsidRPr="006E7D8C">
        <w:rPr>
          <w:rFonts w:ascii="Arial" w:hAnsi="Arial" w:cs="Arial"/>
        </w:rPr>
        <w:t>nimum 14</w:t>
      </w:r>
      <w:r w:rsidR="00B874AD" w:rsidRPr="006E7D8C">
        <w:rPr>
          <w:rFonts w:ascii="Arial" w:hAnsi="Arial" w:cs="Arial"/>
        </w:rPr>
        <w:t xml:space="preserve"> dni przed terminem ostatecznym zakończenia prac wynikającym z treści umowy</w:t>
      </w:r>
      <w:r w:rsidR="006E7D8C">
        <w:rPr>
          <w:rFonts w:ascii="Arial" w:hAnsi="Arial" w:cs="Arial"/>
        </w:rPr>
        <w:t>.</w:t>
      </w:r>
      <w:r w:rsidR="00B874AD" w:rsidRPr="006E7D8C">
        <w:rPr>
          <w:rFonts w:ascii="Arial" w:hAnsi="Arial" w:cs="Arial"/>
        </w:rPr>
        <w:t xml:space="preserve"> </w:t>
      </w:r>
    </w:p>
    <w:p w:rsidR="0065765D" w:rsidRPr="00DC18F3" w:rsidRDefault="0065765D" w:rsidP="006E7D8C">
      <w:pPr>
        <w:pStyle w:val="Akapitzlist"/>
        <w:spacing w:line="240" w:lineRule="auto"/>
        <w:jc w:val="both"/>
        <w:rPr>
          <w:rFonts w:ascii="Arial" w:hAnsi="Arial" w:cs="Arial"/>
        </w:rPr>
      </w:pPr>
    </w:p>
    <w:p w:rsidR="006E7D8C" w:rsidRDefault="006E7D8C" w:rsidP="00DC18F3">
      <w:pPr>
        <w:pStyle w:val="Akapitzlist"/>
        <w:spacing w:line="240" w:lineRule="auto"/>
        <w:rPr>
          <w:rFonts w:ascii="Arial" w:hAnsi="Arial" w:cs="Arial"/>
        </w:rPr>
      </w:pPr>
    </w:p>
    <w:p w:rsidR="0065765D" w:rsidRPr="006E7D8C" w:rsidRDefault="00BC29CD" w:rsidP="00DC18F3">
      <w:pPr>
        <w:pStyle w:val="Akapitzlist"/>
        <w:spacing w:line="240" w:lineRule="auto"/>
        <w:rPr>
          <w:rFonts w:ascii="Arial" w:hAnsi="Arial" w:cs="Arial"/>
          <w:sz w:val="20"/>
          <w:szCs w:val="20"/>
        </w:rPr>
      </w:pPr>
      <w:r w:rsidRPr="006E7D8C">
        <w:rPr>
          <w:rFonts w:ascii="Arial" w:hAnsi="Arial" w:cs="Arial"/>
          <w:sz w:val="20"/>
          <w:szCs w:val="20"/>
        </w:rPr>
        <w:t>Opracował : mgr inż.</w:t>
      </w:r>
      <w:r w:rsidR="002D2B9D" w:rsidRPr="006E7D8C">
        <w:rPr>
          <w:rFonts w:ascii="Arial" w:hAnsi="Arial" w:cs="Arial"/>
          <w:sz w:val="20"/>
          <w:szCs w:val="20"/>
        </w:rPr>
        <w:t xml:space="preserve"> </w:t>
      </w:r>
      <w:r w:rsidRPr="006E7D8C">
        <w:rPr>
          <w:rFonts w:ascii="Arial" w:hAnsi="Arial" w:cs="Arial"/>
          <w:sz w:val="20"/>
          <w:szCs w:val="20"/>
        </w:rPr>
        <w:t xml:space="preserve">Rafał </w:t>
      </w:r>
      <w:proofErr w:type="spellStart"/>
      <w:r w:rsidRPr="006E7D8C">
        <w:rPr>
          <w:rFonts w:ascii="Arial" w:hAnsi="Arial" w:cs="Arial"/>
          <w:sz w:val="20"/>
          <w:szCs w:val="20"/>
        </w:rPr>
        <w:t>G</w:t>
      </w:r>
      <w:r w:rsidR="001F2A2B" w:rsidRPr="006E7D8C">
        <w:rPr>
          <w:rFonts w:ascii="Arial" w:hAnsi="Arial" w:cs="Arial"/>
          <w:sz w:val="20"/>
          <w:szCs w:val="20"/>
        </w:rPr>
        <w:t>r</w:t>
      </w:r>
      <w:r w:rsidRPr="006E7D8C">
        <w:rPr>
          <w:rFonts w:ascii="Arial" w:hAnsi="Arial" w:cs="Arial"/>
          <w:sz w:val="20"/>
          <w:szCs w:val="20"/>
        </w:rPr>
        <w:t>z</w:t>
      </w:r>
      <w:r w:rsidR="001F2A2B" w:rsidRPr="006E7D8C">
        <w:rPr>
          <w:rFonts w:ascii="Arial" w:hAnsi="Arial" w:cs="Arial"/>
          <w:sz w:val="20"/>
          <w:szCs w:val="20"/>
        </w:rPr>
        <w:t>ybczak</w:t>
      </w:r>
      <w:proofErr w:type="spellEnd"/>
    </w:p>
    <w:p w:rsidR="001F2A2B" w:rsidRPr="006E7D8C" w:rsidRDefault="001F2A2B" w:rsidP="00DC18F3">
      <w:pPr>
        <w:pStyle w:val="Akapitzlist"/>
        <w:spacing w:line="240" w:lineRule="auto"/>
        <w:rPr>
          <w:rFonts w:ascii="Arial" w:hAnsi="Arial" w:cs="Arial"/>
          <w:sz w:val="20"/>
          <w:szCs w:val="20"/>
        </w:rPr>
      </w:pPr>
      <w:r w:rsidRPr="006E7D8C">
        <w:rPr>
          <w:rFonts w:ascii="Arial" w:hAnsi="Arial" w:cs="Arial"/>
          <w:sz w:val="20"/>
          <w:szCs w:val="20"/>
        </w:rPr>
        <w:t xml:space="preserve">                    Usługi Geodezyjne GEOMAG</w:t>
      </w:r>
    </w:p>
    <w:p w:rsidR="001F2A2B" w:rsidRPr="006E7D8C" w:rsidRDefault="001F2A2B" w:rsidP="00DC18F3">
      <w:pPr>
        <w:pStyle w:val="Akapitzlist"/>
        <w:spacing w:line="240" w:lineRule="auto"/>
        <w:rPr>
          <w:rFonts w:ascii="Arial" w:hAnsi="Arial" w:cs="Arial"/>
          <w:sz w:val="20"/>
          <w:szCs w:val="20"/>
        </w:rPr>
      </w:pPr>
    </w:p>
    <w:p w:rsidR="001F2A2B" w:rsidRPr="006E7D8C" w:rsidRDefault="001F2A2B" w:rsidP="00DC18F3">
      <w:pPr>
        <w:pStyle w:val="Akapitzlist"/>
        <w:spacing w:line="240" w:lineRule="auto"/>
        <w:rPr>
          <w:rFonts w:ascii="Arial" w:hAnsi="Arial" w:cs="Arial"/>
          <w:sz w:val="20"/>
          <w:szCs w:val="20"/>
        </w:rPr>
      </w:pPr>
      <w:r w:rsidRPr="006E7D8C">
        <w:rPr>
          <w:rFonts w:ascii="Arial" w:hAnsi="Arial" w:cs="Arial"/>
          <w:sz w:val="20"/>
          <w:szCs w:val="20"/>
        </w:rPr>
        <w:t>Zatwierdził : mgr inż. Jarosław Sadura</w:t>
      </w:r>
    </w:p>
    <w:p w:rsidR="001F2A2B" w:rsidRPr="00DC18F3" w:rsidRDefault="001F2A2B" w:rsidP="00DC18F3">
      <w:pPr>
        <w:pStyle w:val="Akapitzlist"/>
        <w:spacing w:line="240" w:lineRule="auto"/>
        <w:rPr>
          <w:rFonts w:ascii="Arial" w:hAnsi="Arial" w:cs="Arial"/>
        </w:rPr>
      </w:pPr>
      <w:r w:rsidRPr="006E7D8C">
        <w:rPr>
          <w:rFonts w:ascii="Arial" w:hAnsi="Arial" w:cs="Arial"/>
          <w:sz w:val="20"/>
          <w:szCs w:val="20"/>
        </w:rPr>
        <w:t xml:space="preserve">                    Geodeta Powiatow</w:t>
      </w:r>
      <w:r w:rsidRPr="00DC18F3">
        <w:rPr>
          <w:rFonts w:ascii="Arial" w:hAnsi="Arial" w:cs="Arial"/>
        </w:rPr>
        <w:t>y</w:t>
      </w:r>
    </w:p>
    <w:p w:rsidR="0065765D" w:rsidRPr="00DC18F3" w:rsidRDefault="0065765D" w:rsidP="00DC18F3">
      <w:pPr>
        <w:pStyle w:val="Akapitzlist"/>
        <w:spacing w:line="240" w:lineRule="auto"/>
        <w:rPr>
          <w:rFonts w:ascii="Arial" w:hAnsi="Arial" w:cs="Arial"/>
        </w:rPr>
      </w:pPr>
    </w:p>
    <w:p w:rsidR="003D7F1D" w:rsidRPr="003D7F1D" w:rsidRDefault="003D7F1D" w:rsidP="003D7F1D">
      <w:pPr>
        <w:rPr>
          <w:rFonts w:ascii="Arial" w:hAnsi="Arial" w:cs="Arial"/>
        </w:rPr>
      </w:pPr>
    </w:p>
    <w:sectPr w:rsidR="003D7F1D" w:rsidRPr="003D7F1D" w:rsidSect="009F1D5C">
      <w:footerReference w:type="even" r:id="rId9"/>
      <w:footerReference w:type="default" r:id="rId10"/>
      <w:headerReference w:type="firs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C7" w:rsidRDefault="008D2CC7" w:rsidP="004632B1">
      <w:pPr>
        <w:spacing w:after="0" w:line="240" w:lineRule="auto"/>
      </w:pPr>
      <w:r>
        <w:separator/>
      </w:r>
    </w:p>
  </w:endnote>
  <w:endnote w:type="continuationSeparator" w:id="0">
    <w:p w:rsidR="008D2CC7" w:rsidRDefault="008D2CC7" w:rsidP="0046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5C" w:rsidRDefault="009F1D5C" w:rsidP="004632B1">
    <w:pPr>
      <w:pBdr>
        <w:top w:val="single" w:sz="4" w:space="1" w:color="A6A6A6"/>
      </w:pBdr>
      <w:tabs>
        <w:tab w:val="center" w:pos="4536"/>
        <w:tab w:val="right" w:pos="9072"/>
      </w:tabs>
      <w:spacing w:after="0" w:line="240" w:lineRule="auto"/>
      <w:jc w:val="center"/>
      <w:rPr>
        <w:rFonts w:ascii="Calibri Light" w:eastAsia="Times New Roman" w:hAnsi="Calibri Light" w:cs="Calibri Light"/>
        <w:color w:val="006666"/>
        <w:sz w:val="18"/>
        <w:szCs w:val="18"/>
      </w:rPr>
    </w:pPr>
    <w:r w:rsidRPr="004632B1">
      <w:rPr>
        <w:rFonts w:ascii="Calibri Light" w:eastAsia="Times New Roman" w:hAnsi="Calibri Light" w:cs="Calibri Light"/>
        <w:color w:val="006666"/>
        <w:sz w:val="18"/>
        <w:szCs w:val="18"/>
      </w:rPr>
      <w:t>Projekt RPSW.07.01.00-26-0009/17 „</w:t>
    </w:r>
    <w:r w:rsidRPr="004632B1">
      <w:rPr>
        <w:rFonts w:ascii="Calibri Light" w:eastAsia="Times New Roman" w:hAnsi="Calibri Light" w:cs="Calibri Light"/>
        <w:b/>
        <w:color w:val="006666"/>
        <w:sz w:val="18"/>
        <w:szCs w:val="18"/>
      </w:rPr>
      <w:t>e-GEODEZJA</w:t>
    </w:r>
    <w:r w:rsidRPr="004632B1">
      <w:rPr>
        <w:rFonts w:ascii="Calibri Light" w:eastAsia="Times New Roman" w:hAnsi="Calibri Light" w:cs="Calibri Light"/>
        <w:color w:val="006666"/>
        <w:sz w:val="18"/>
        <w:szCs w:val="18"/>
      </w:rPr>
      <w:t xml:space="preserve"> - cyfrowy zasób geodezyjny powiatów Buskiego, Jędrzejowskiego,</w:t>
    </w:r>
  </w:p>
  <w:p w:rsidR="009F1D5C" w:rsidRPr="004632B1" w:rsidRDefault="009F1D5C" w:rsidP="004632B1">
    <w:pPr>
      <w:pBdr>
        <w:top w:val="single" w:sz="4" w:space="1" w:color="A6A6A6"/>
      </w:pBdr>
      <w:tabs>
        <w:tab w:val="center" w:pos="4536"/>
        <w:tab w:val="right" w:pos="9072"/>
      </w:tabs>
      <w:spacing w:after="0" w:line="240" w:lineRule="auto"/>
      <w:jc w:val="center"/>
      <w:rPr>
        <w:rFonts w:ascii="Times New Roman" w:eastAsia="Times New Roman" w:hAnsi="Times New Roman" w:cs="Times New Roman"/>
        <w:color w:val="006666"/>
        <w:sz w:val="18"/>
        <w:szCs w:val="18"/>
      </w:rPr>
    </w:pPr>
    <w:r>
      <w:rPr>
        <w:rFonts w:ascii="Calibri Light" w:eastAsia="Times New Roman" w:hAnsi="Calibri Light" w:cs="Calibri Light"/>
        <w:color w:val="006666"/>
        <w:sz w:val="18"/>
        <w:szCs w:val="18"/>
      </w:rPr>
      <w:t xml:space="preserve">                             </w:t>
    </w:r>
    <w:r w:rsidRPr="004632B1">
      <w:rPr>
        <w:rFonts w:ascii="Calibri Light" w:eastAsia="Times New Roman" w:hAnsi="Calibri Light" w:cs="Calibri Light"/>
        <w:color w:val="006666"/>
        <w:sz w:val="18"/>
        <w:szCs w:val="18"/>
      </w:rPr>
      <w:t xml:space="preserve"> Kieleckiego i Pińczowskiego”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5C" w:rsidRDefault="009F1D5C" w:rsidP="004632B1">
    <w:pPr>
      <w:pBdr>
        <w:top w:val="single" w:sz="4" w:space="1" w:color="A6A6A6"/>
      </w:pBdr>
      <w:tabs>
        <w:tab w:val="center" w:pos="4536"/>
        <w:tab w:val="right" w:pos="9072"/>
      </w:tabs>
      <w:spacing w:after="0" w:line="240" w:lineRule="auto"/>
      <w:jc w:val="center"/>
      <w:rPr>
        <w:rFonts w:ascii="Calibri Light" w:eastAsia="Times New Roman" w:hAnsi="Calibri Light" w:cs="Calibri Light"/>
        <w:color w:val="006666"/>
        <w:sz w:val="18"/>
        <w:szCs w:val="18"/>
      </w:rPr>
    </w:pPr>
    <w:r w:rsidRPr="004632B1">
      <w:rPr>
        <w:rFonts w:ascii="Calibri Light" w:eastAsia="Times New Roman" w:hAnsi="Calibri Light" w:cs="Calibri Light"/>
        <w:color w:val="006666"/>
        <w:sz w:val="18"/>
        <w:szCs w:val="18"/>
      </w:rPr>
      <w:t>Projekt RPSW.07.01.00-26-0009/17 „</w:t>
    </w:r>
    <w:r w:rsidRPr="004632B1">
      <w:rPr>
        <w:rFonts w:ascii="Calibri Light" w:eastAsia="Times New Roman" w:hAnsi="Calibri Light" w:cs="Calibri Light"/>
        <w:b/>
        <w:color w:val="006666"/>
        <w:sz w:val="18"/>
        <w:szCs w:val="18"/>
      </w:rPr>
      <w:t>e-GEODEZJA</w:t>
    </w:r>
    <w:r w:rsidRPr="004632B1">
      <w:rPr>
        <w:rFonts w:ascii="Calibri Light" w:eastAsia="Times New Roman" w:hAnsi="Calibri Light" w:cs="Calibri Light"/>
        <w:color w:val="006666"/>
        <w:sz w:val="18"/>
        <w:szCs w:val="18"/>
      </w:rPr>
      <w:t xml:space="preserve"> - cyfrowy zasób geodezyjny powiatów Buskiego, Jędrzejowskiego,</w:t>
    </w:r>
  </w:p>
  <w:p w:rsidR="009F1D5C" w:rsidRPr="004632B1" w:rsidRDefault="009F1D5C" w:rsidP="002D2B9D">
    <w:pPr>
      <w:pBdr>
        <w:top w:val="single" w:sz="4" w:space="1" w:color="A6A6A6"/>
      </w:pBdr>
      <w:tabs>
        <w:tab w:val="center" w:pos="4253"/>
        <w:tab w:val="right" w:pos="9072"/>
      </w:tabs>
      <w:spacing w:after="0" w:line="240" w:lineRule="auto"/>
      <w:ind w:left="4253" w:hanging="4253"/>
      <w:jc w:val="center"/>
      <w:rPr>
        <w:rFonts w:ascii="Times New Roman" w:eastAsia="Times New Roman" w:hAnsi="Times New Roman" w:cs="Times New Roman"/>
        <w:color w:val="006666"/>
        <w:sz w:val="18"/>
        <w:szCs w:val="18"/>
      </w:rPr>
    </w:pPr>
    <w:r>
      <w:rPr>
        <w:rFonts w:ascii="Calibri Light" w:eastAsia="Times New Roman" w:hAnsi="Calibri Light" w:cs="Calibri Light"/>
        <w:color w:val="006666"/>
        <w:sz w:val="18"/>
        <w:szCs w:val="18"/>
      </w:rPr>
      <w:t xml:space="preserve">                               </w:t>
    </w:r>
    <w:r w:rsidRPr="004632B1">
      <w:rPr>
        <w:rFonts w:ascii="Calibri Light" w:eastAsia="Times New Roman" w:hAnsi="Calibri Light" w:cs="Calibri Light"/>
        <w:color w:val="006666"/>
        <w:sz w:val="18"/>
        <w:szCs w:val="18"/>
      </w:rPr>
      <w:t xml:space="preserve"> Kieleckiego i Pińczowskiego”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C7" w:rsidRDefault="008D2CC7" w:rsidP="004632B1">
      <w:pPr>
        <w:spacing w:after="0" w:line="240" w:lineRule="auto"/>
      </w:pPr>
      <w:r>
        <w:separator/>
      </w:r>
    </w:p>
  </w:footnote>
  <w:footnote w:type="continuationSeparator" w:id="0">
    <w:p w:rsidR="008D2CC7" w:rsidRDefault="008D2CC7" w:rsidP="0046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5C" w:rsidRPr="004632B1" w:rsidRDefault="009F1D5C" w:rsidP="004632B1">
    <w:pPr>
      <w:autoSpaceDE w:val="0"/>
      <w:spacing w:after="0"/>
      <w:rPr>
        <w:rFonts w:ascii="Times New Roman" w:eastAsia="Times New Roman" w:hAnsi="Times New Roman" w:cs="Times New Roman"/>
        <w:noProof/>
        <w:sz w:val="24"/>
        <w:szCs w:val="24"/>
      </w:rPr>
    </w:pPr>
    <w:r w:rsidRPr="004632B1">
      <w:rPr>
        <w:rFonts w:ascii="Times New Roman" w:eastAsia="Times New Roman" w:hAnsi="Times New Roman" w:cs="Times New Roman"/>
        <w:noProof/>
        <w:sz w:val="24"/>
        <w:szCs w:val="24"/>
      </w:rPr>
      <w:drawing>
        <wp:inline distT="0" distB="0" distL="0" distR="0" wp14:anchorId="0911A0D3" wp14:editId="0453865D">
          <wp:extent cx="5715000" cy="495300"/>
          <wp:effectExtent l="0" t="0" r="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9F1D5C" w:rsidRDefault="009F1D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60"/>
    <w:multiLevelType w:val="hybridMultilevel"/>
    <w:tmpl w:val="2B0CB59A"/>
    <w:lvl w:ilvl="0" w:tplc="6D24799C">
      <w:start w:val="1"/>
      <w:numFmt w:val="bullet"/>
      <w:lvlText w:val="-"/>
      <w:lvlJc w:val="left"/>
      <w:pPr>
        <w:ind w:left="1788" w:hanging="360"/>
      </w:pPr>
      <w:rPr>
        <w:rFonts w:ascii="Calibri" w:hAnsi="Calibri"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nsid w:val="08901BB1"/>
    <w:multiLevelType w:val="hybridMultilevel"/>
    <w:tmpl w:val="124AEE60"/>
    <w:lvl w:ilvl="0" w:tplc="6E485D2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097A47F8"/>
    <w:multiLevelType w:val="hybridMultilevel"/>
    <w:tmpl w:val="D312CF46"/>
    <w:lvl w:ilvl="0" w:tplc="6D24799C">
      <w:start w:val="1"/>
      <w:numFmt w:val="bullet"/>
      <w:lvlText w:val="-"/>
      <w:lvlJc w:val="left"/>
      <w:pPr>
        <w:ind w:left="1440" w:hanging="360"/>
      </w:pPr>
      <w:rPr>
        <w:rFonts w:ascii="Calibri" w:hAnsi="Calibri" w:hint="default"/>
      </w:rPr>
    </w:lvl>
    <w:lvl w:ilvl="1" w:tplc="268E9620">
      <w:start w:val="1"/>
      <w:numFmt w:val="decimal"/>
      <w:lvlText w:val="%2."/>
      <w:lvlJc w:val="left"/>
      <w:pPr>
        <w:ind w:left="2160" w:hanging="360"/>
      </w:pPr>
      <w:rPr>
        <w:rFonts w:hint="default"/>
      </w:rPr>
    </w:lvl>
    <w:lvl w:ilvl="2" w:tplc="6DCED172">
      <w:start w:val="1"/>
      <w:numFmt w:val="lowerLetter"/>
      <w:lvlText w:val="%3)"/>
      <w:lvlJc w:val="left"/>
      <w:pPr>
        <w:ind w:left="3060" w:hanging="360"/>
      </w:pPr>
      <w:rPr>
        <w:rFonts w:hint="default"/>
        <w:color w:val="000000" w:themeColor="text1"/>
        <w:sz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94184A"/>
    <w:multiLevelType w:val="hybridMultilevel"/>
    <w:tmpl w:val="1C76359C"/>
    <w:lvl w:ilvl="0" w:tplc="F1025CB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886EB6"/>
    <w:multiLevelType w:val="hybridMultilevel"/>
    <w:tmpl w:val="2E747C7C"/>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B544C"/>
    <w:multiLevelType w:val="hybridMultilevel"/>
    <w:tmpl w:val="637E35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73D2E60"/>
    <w:multiLevelType w:val="hybridMultilevel"/>
    <w:tmpl w:val="BAA84E4C"/>
    <w:lvl w:ilvl="0" w:tplc="6D24799C">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8A10492"/>
    <w:multiLevelType w:val="hybridMultilevel"/>
    <w:tmpl w:val="F9889F78"/>
    <w:lvl w:ilvl="0" w:tplc="6AD29A8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6E0D82"/>
    <w:multiLevelType w:val="hybridMultilevel"/>
    <w:tmpl w:val="E6F6E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F7452"/>
    <w:multiLevelType w:val="hybridMultilevel"/>
    <w:tmpl w:val="73AAB3D2"/>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0C15498"/>
    <w:multiLevelType w:val="hybridMultilevel"/>
    <w:tmpl w:val="3A22AF08"/>
    <w:lvl w:ilvl="0" w:tplc="6D24799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2FB3BF3"/>
    <w:multiLevelType w:val="hybridMultilevel"/>
    <w:tmpl w:val="F9C241E4"/>
    <w:lvl w:ilvl="0" w:tplc="2990E32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8AC0649"/>
    <w:multiLevelType w:val="hybridMultilevel"/>
    <w:tmpl w:val="FB8E384E"/>
    <w:lvl w:ilvl="0" w:tplc="99E462C6">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28B909B7"/>
    <w:multiLevelType w:val="hybridMultilevel"/>
    <w:tmpl w:val="8A1E1BC8"/>
    <w:lvl w:ilvl="0" w:tplc="386C18DC">
      <w:start w:val="1"/>
      <w:numFmt w:val="lowerLetter"/>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AF78F7"/>
    <w:multiLevelType w:val="hybridMultilevel"/>
    <w:tmpl w:val="EC5294B4"/>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F4811D1"/>
    <w:multiLevelType w:val="hybridMultilevel"/>
    <w:tmpl w:val="FF087B8C"/>
    <w:lvl w:ilvl="0" w:tplc="324602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5A3FFA"/>
    <w:multiLevelType w:val="hybridMultilevel"/>
    <w:tmpl w:val="1602D348"/>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D93B01"/>
    <w:multiLevelType w:val="hybridMultilevel"/>
    <w:tmpl w:val="9DC6427C"/>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6FD43AE"/>
    <w:multiLevelType w:val="hybridMultilevel"/>
    <w:tmpl w:val="7264023E"/>
    <w:lvl w:ilvl="0" w:tplc="414A1390">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392D3FD9"/>
    <w:multiLevelType w:val="hybridMultilevel"/>
    <w:tmpl w:val="A732C90C"/>
    <w:lvl w:ilvl="0" w:tplc="486CCAB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CF64A8"/>
    <w:multiLevelType w:val="hybridMultilevel"/>
    <w:tmpl w:val="A2A8BA7C"/>
    <w:lvl w:ilvl="0" w:tplc="6D24799C">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E8B1ED2"/>
    <w:multiLevelType w:val="hybridMultilevel"/>
    <w:tmpl w:val="92F2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0A4CEA"/>
    <w:multiLevelType w:val="hybridMultilevel"/>
    <w:tmpl w:val="D43E0E50"/>
    <w:lvl w:ilvl="0" w:tplc="5B0AE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337ABD"/>
    <w:multiLevelType w:val="hybridMultilevel"/>
    <w:tmpl w:val="249E182A"/>
    <w:lvl w:ilvl="0" w:tplc="5B30AD6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D97624"/>
    <w:multiLevelType w:val="hybridMultilevel"/>
    <w:tmpl w:val="AC54C3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7BA5EA6"/>
    <w:multiLevelType w:val="hybridMultilevel"/>
    <w:tmpl w:val="83221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B1853"/>
    <w:multiLevelType w:val="hybridMultilevel"/>
    <w:tmpl w:val="9824400A"/>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BD3BF0"/>
    <w:multiLevelType w:val="hybridMultilevel"/>
    <w:tmpl w:val="4BF09D90"/>
    <w:lvl w:ilvl="0" w:tplc="2C02B0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A14230"/>
    <w:multiLevelType w:val="hybridMultilevel"/>
    <w:tmpl w:val="0BB0CFD6"/>
    <w:lvl w:ilvl="0" w:tplc="F7C6F06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E3A2225"/>
    <w:multiLevelType w:val="hybridMultilevel"/>
    <w:tmpl w:val="4E2EB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0A2CEC"/>
    <w:multiLevelType w:val="hybridMultilevel"/>
    <w:tmpl w:val="050267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451916"/>
    <w:multiLevelType w:val="hybridMultilevel"/>
    <w:tmpl w:val="7C9AC364"/>
    <w:lvl w:ilvl="0" w:tplc="74AC58C8">
      <w:start w:val="1"/>
      <w:numFmt w:val="lowerLetter"/>
      <w:lvlText w:val="%1)"/>
      <w:lvlJc w:val="left"/>
      <w:pPr>
        <w:ind w:left="1776" w:hanging="360"/>
      </w:pPr>
      <w:rPr>
        <w:b/>
      </w:rPr>
    </w:lvl>
    <w:lvl w:ilvl="1" w:tplc="00343E0A">
      <w:numFmt w:val="bullet"/>
      <w:lvlText w:val=""/>
      <w:lvlJc w:val="left"/>
      <w:pPr>
        <w:ind w:left="2496" w:hanging="360"/>
      </w:pPr>
      <w:rPr>
        <w:rFonts w:ascii="Symbol" w:eastAsiaTheme="minorHAnsi" w:hAnsi="Symbol" w:cs="Aria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646A7670"/>
    <w:multiLevelType w:val="hybridMultilevel"/>
    <w:tmpl w:val="2196EC0C"/>
    <w:lvl w:ilvl="0" w:tplc="F0F68E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3E5560"/>
    <w:multiLevelType w:val="hybridMultilevel"/>
    <w:tmpl w:val="0E2AD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38698D"/>
    <w:multiLevelType w:val="hybridMultilevel"/>
    <w:tmpl w:val="6882C3AE"/>
    <w:lvl w:ilvl="0" w:tplc="915601A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7814625F"/>
    <w:multiLevelType w:val="hybridMultilevel"/>
    <w:tmpl w:val="8A02EE7E"/>
    <w:lvl w:ilvl="0" w:tplc="02C814B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A91AEF"/>
    <w:multiLevelType w:val="hybridMultilevel"/>
    <w:tmpl w:val="BEE04086"/>
    <w:lvl w:ilvl="0" w:tplc="D6FE48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E20B23"/>
    <w:multiLevelType w:val="hybridMultilevel"/>
    <w:tmpl w:val="C332C7B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81687E"/>
    <w:multiLevelType w:val="hybridMultilevel"/>
    <w:tmpl w:val="B2DE60B0"/>
    <w:lvl w:ilvl="0" w:tplc="A574EFAA">
      <w:start w:val="1"/>
      <w:numFmt w:val="lowerLetter"/>
      <w:lvlText w:val="%1)"/>
      <w:lvlJc w:val="left"/>
      <w:pPr>
        <w:ind w:left="1440" w:hanging="360"/>
      </w:pPr>
      <w:rPr>
        <w:rFonts w:hint="default"/>
        <w:b/>
      </w:rPr>
    </w:lvl>
    <w:lvl w:ilvl="1" w:tplc="354E39B0">
      <w:start w:val="1"/>
      <w:numFmt w:val="lowerLetter"/>
      <w:lvlText w:val="%2)"/>
      <w:lvlJc w:val="left"/>
      <w:pPr>
        <w:ind w:left="2160" w:hanging="360"/>
      </w:pPr>
      <w:rPr>
        <w:rFonts w:hint="default"/>
        <w:w w:val="100"/>
      </w:rPr>
    </w:lvl>
    <w:lvl w:ilvl="2" w:tplc="09FEC9D4">
      <w:start w:val="1"/>
      <w:numFmt w:val="decimal"/>
      <w:lvlText w:val="%3."/>
      <w:lvlJc w:val="left"/>
      <w:pPr>
        <w:ind w:left="3060" w:hanging="360"/>
      </w:pPr>
      <w:rPr>
        <w:rFonts w:hint="default"/>
        <w:w w:val="9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F274174"/>
    <w:multiLevelType w:val="hybridMultilevel"/>
    <w:tmpl w:val="305A452A"/>
    <w:lvl w:ilvl="0" w:tplc="D64CC57E">
      <w:start w:val="1"/>
      <w:numFmt w:val="lowerLetter"/>
      <w:lvlText w:val="%1)"/>
      <w:lvlJc w:val="left"/>
      <w:pPr>
        <w:ind w:left="723" w:hanging="360"/>
      </w:pPr>
      <w:rPr>
        <w:rFonts w:hint="default"/>
        <w:b/>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nsid w:val="7F814159"/>
    <w:multiLevelType w:val="hybridMultilevel"/>
    <w:tmpl w:val="CF0CA6A4"/>
    <w:lvl w:ilvl="0" w:tplc="4A5E794E">
      <w:start w:val="1"/>
      <w:numFmt w:val="lowerLetter"/>
      <w:lvlText w:val="%1)"/>
      <w:lvlJc w:val="left"/>
      <w:pPr>
        <w:ind w:left="720" w:hanging="360"/>
      </w:pPr>
      <w:rPr>
        <w:b/>
      </w:rPr>
    </w:lvl>
    <w:lvl w:ilvl="1" w:tplc="1780E0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29"/>
  </w:num>
  <w:num w:numId="4">
    <w:abstractNumId w:val="21"/>
  </w:num>
  <w:num w:numId="5">
    <w:abstractNumId w:val="15"/>
  </w:num>
  <w:num w:numId="6">
    <w:abstractNumId w:val="7"/>
  </w:num>
  <w:num w:numId="7">
    <w:abstractNumId w:val="25"/>
  </w:num>
  <w:num w:numId="8">
    <w:abstractNumId w:val="38"/>
  </w:num>
  <w:num w:numId="9">
    <w:abstractNumId w:val="40"/>
  </w:num>
  <w:num w:numId="10">
    <w:abstractNumId w:val="39"/>
  </w:num>
  <w:num w:numId="11">
    <w:abstractNumId w:val="31"/>
  </w:num>
  <w:num w:numId="12">
    <w:abstractNumId w:val="10"/>
  </w:num>
  <w:num w:numId="13">
    <w:abstractNumId w:val="18"/>
  </w:num>
  <w:num w:numId="14">
    <w:abstractNumId w:val="35"/>
  </w:num>
  <w:num w:numId="15">
    <w:abstractNumId w:val="34"/>
  </w:num>
  <w:num w:numId="16">
    <w:abstractNumId w:val="13"/>
  </w:num>
  <w:num w:numId="17">
    <w:abstractNumId w:val="27"/>
  </w:num>
  <w:num w:numId="18">
    <w:abstractNumId w:val="11"/>
  </w:num>
  <w:num w:numId="19">
    <w:abstractNumId w:val="3"/>
  </w:num>
  <w:num w:numId="20">
    <w:abstractNumId w:val="28"/>
  </w:num>
  <w:num w:numId="21">
    <w:abstractNumId w:val="16"/>
  </w:num>
  <w:num w:numId="22">
    <w:abstractNumId w:val="2"/>
  </w:num>
  <w:num w:numId="23">
    <w:abstractNumId w:val="22"/>
  </w:num>
  <w:num w:numId="24">
    <w:abstractNumId w:val="23"/>
  </w:num>
  <w:num w:numId="25">
    <w:abstractNumId w:val="19"/>
  </w:num>
  <w:num w:numId="26">
    <w:abstractNumId w:val="30"/>
  </w:num>
  <w:num w:numId="27">
    <w:abstractNumId w:val="33"/>
  </w:num>
  <w:num w:numId="28">
    <w:abstractNumId w:val="5"/>
  </w:num>
  <w:num w:numId="29">
    <w:abstractNumId w:val="36"/>
  </w:num>
  <w:num w:numId="30">
    <w:abstractNumId w:val="17"/>
  </w:num>
  <w:num w:numId="31">
    <w:abstractNumId w:val="6"/>
  </w:num>
  <w:num w:numId="32">
    <w:abstractNumId w:val="0"/>
  </w:num>
  <w:num w:numId="33">
    <w:abstractNumId w:val="20"/>
  </w:num>
  <w:num w:numId="34">
    <w:abstractNumId w:val="8"/>
  </w:num>
  <w:num w:numId="35">
    <w:abstractNumId w:val="37"/>
  </w:num>
  <w:num w:numId="36">
    <w:abstractNumId w:val="9"/>
  </w:num>
  <w:num w:numId="37">
    <w:abstractNumId w:val="14"/>
  </w:num>
  <w:num w:numId="38">
    <w:abstractNumId w:val="26"/>
  </w:num>
  <w:num w:numId="39">
    <w:abstractNumId w:val="4"/>
  </w:num>
  <w:num w:numId="40">
    <w:abstractNumId w:val="1"/>
  </w:num>
  <w:num w:numId="4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CA"/>
    <w:rsid w:val="000073C4"/>
    <w:rsid w:val="0001475B"/>
    <w:rsid w:val="00014F45"/>
    <w:rsid w:val="0001544D"/>
    <w:rsid w:val="00031049"/>
    <w:rsid w:val="00033614"/>
    <w:rsid w:val="00037B76"/>
    <w:rsid w:val="00042895"/>
    <w:rsid w:val="00052138"/>
    <w:rsid w:val="00053158"/>
    <w:rsid w:val="0005368C"/>
    <w:rsid w:val="00055A7F"/>
    <w:rsid w:val="000608FA"/>
    <w:rsid w:val="000618F8"/>
    <w:rsid w:val="00070F31"/>
    <w:rsid w:val="00076B9B"/>
    <w:rsid w:val="00086ED9"/>
    <w:rsid w:val="00095258"/>
    <w:rsid w:val="00096BE4"/>
    <w:rsid w:val="000A03E7"/>
    <w:rsid w:val="000A0CB3"/>
    <w:rsid w:val="000A19F0"/>
    <w:rsid w:val="000B7D69"/>
    <w:rsid w:val="000C204F"/>
    <w:rsid w:val="000D5792"/>
    <w:rsid w:val="000E53D7"/>
    <w:rsid w:val="000E597A"/>
    <w:rsid w:val="000E6A39"/>
    <w:rsid w:val="000E7124"/>
    <w:rsid w:val="00106AB0"/>
    <w:rsid w:val="0010754D"/>
    <w:rsid w:val="001108C0"/>
    <w:rsid w:val="00114B26"/>
    <w:rsid w:val="00123C2F"/>
    <w:rsid w:val="0015370F"/>
    <w:rsid w:val="00156D77"/>
    <w:rsid w:val="00163A4A"/>
    <w:rsid w:val="001802D6"/>
    <w:rsid w:val="00186803"/>
    <w:rsid w:val="001908A9"/>
    <w:rsid w:val="0019238D"/>
    <w:rsid w:val="001946EB"/>
    <w:rsid w:val="00194C89"/>
    <w:rsid w:val="00196CF3"/>
    <w:rsid w:val="001A67E5"/>
    <w:rsid w:val="001B0C8F"/>
    <w:rsid w:val="001B20BF"/>
    <w:rsid w:val="001B2917"/>
    <w:rsid w:val="001B546D"/>
    <w:rsid w:val="001C3EEE"/>
    <w:rsid w:val="001C521E"/>
    <w:rsid w:val="001C5AA7"/>
    <w:rsid w:val="001C7123"/>
    <w:rsid w:val="001D2EFE"/>
    <w:rsid w:val="001E226E"/>
    <w:rsid w:val="001F2A2B"/>
    <w:rsid w:val="001F4B2C"/>
    <w:rsid w:val="0021256C"/>
    <w:rsid w:val="00213786"/>
    <w:rsid w:val="00226A28"/>
    <w:rsid w:val="00230078"/>
    <w:rsid w:val="00241AA7"/>
    <w:rsid w:val="00245CD7"/>
    <w:rsid w:val="00245FAB"/>
    <w:rsid w:val="00254B08"/>
    <w:rsid w:val="0026767D"/>
    <w:rsid w:val="00276412"/>
    <w:rsid w:val="0027776F"/>
    <w:rsid w:val="00281F79"/>
    <w:rsid w:val="00286D58"/>
    <w:rsid w:val="002949E3"/>
    <w:rsid w:val="00295FC7"/>
    <w:rsid w:val="002A374F"/>
    <w:rsid w:val="002B0871"/>
    <w:rsid w:val="002C1A76"/>
    <w:rsid w:val="002C76BE"/>
    <w:rsid w:val="002D10C6"/>
    <w:rsid w:val="002D2B9D"/>
    <w:rsid w:val="002D329B"/>
    <w:rsid w:val="002F1AAE"/>
    <w:rsid w:val="002F31F5"/>
    <w:rsid w:val="002F735E"/>
    <w:rsid w:val="00301DA1"/>
    <w:rsid w:val="00302369"/>
    <w:rsid w:val="003077B5"/>
    <w:rsid w:val="00320F69"/>
    <w:rsid w:val="00324C6A"/>
    <w:rsid w:val="003250B3"/>
    <w:rsid w:val="0032517B"/>
    <w:rsid w:val="0034518F"/>
    <w:rsid w:val="00347CD5"/>
    <w:rsid w:val="003531F2"/>
    <w:rsid w:val="00353534"/>
    <w:rsid w:val="003601D1"/>
    <w:rsid w:val="00362E39"/>
    <w:rsid w:val="003761A6"/>
    <w:rsid w:val="003935DF"/>
    <w:rsid w:val="003941F6"/>
    <w:rsid w:val="00397752"/>
    <w:rsid w:val="003A3802"/>
    <w:rsid w:val="003A6A7A"/>
    <w:rsid w:val="003B40F8"/>
    <w:rsid w:val="003C2E73"/>
    <w:rsid w:val="003D4031"/>
    <w:rsid w:val="003D7F1D"/>
    <w:rsid w:val="003E4CE4"/>
    <w:rsid w:val="003F2B0D"/>
    <w:rsid w:val="003F62D5"/>
    <w:rsid w:val="003F7874"/>
    <w:rsid w:val="003F7A37"/>
    <w:rsid w:val="00401D81"/>
    <w:rsid w:val="00402BEA"/>
    <w:rsid w:val="00404A2A"/>
    <w:rsid w:val="00405A0D"/>
    <w:rsid w:val="00405A52"/>
    <w:rsid w:val="00412C54"/>
    <w:rsid w:val="00416201"/>
    <w:rsid w:val="00420167"/>
    <w:rsid w:val="00421EE1"/>
    <w:rsid w:val="00422A0B"/>
    <w:rsid w:val="00424AC7"/>
    <w:rsid w:val="00427994"/>
    <w:rsid w:val="00432701"/>
    <w:rsid w:val="00433901"/>
    <w:rsid w:val="004418A7"/>
    <w:rsid w:val="00444119"/>
    <w:rsid w:val="0044675D"/>
    <w:rsid w:val="00446B9A"/>
    <w:rsid w:val="00446C43"/>
    <w:rsid w:val="004570A4"/>
    <w:rsid w:val="004632B1"/>
    <w:rsid w:val="00473898"/>
    <w:rsid w:val="0048015A"/>
    <w:rsid w:val="00481005"/>
    <w:rsid w:val="0048168F"/>
    <w:rsid w:val="004854EE"/>
    <w:rsid w:val="00496429"/>
    <w:rsid w:val="004A25F3"/>
    <w:rsid w:val="004B1BAD"/>
    <w:rsid w:val="004B699F"/>
    <w:rsid w:val="004C1C27"/>
    <w:rsid w:val="004F14C0"/>
    <w:rsid w:val="004F301F"/>
    <w:rsid w:val="004F4C45"/>
    <w:rsid w:val="004F4D9F"/>
    <w:rsid w:val="004F6647"/>
    <w:rsid w:val="0050049C"/>
    <w:rsid w:val="005055C3"/>
    <w:rsid w:val="0051432B"/>
    <w:rsid w:val="005336DB"/>
    <w:rsid w:val="0053750B"/>
    <w:rsid w:val="00540A17"/>
    <w:rsid w:val="00542025"/>
    <w:rsid w:val="005444D6"/>
    <w:rsid w:val="00551160"/>
    <w:rsid w:val="00554719"/>
    <w:rsid w:val="00554BA2"/>
    <w:rsid w:val="00560755"/>
    <w:rsid w:val="005610E3"/>
    <w:rsid w:val="005621AC"/>
    <w:rsid w:val="00563FE9"/>
    <w:rsid w:val="00571CEA"/>
    <w:rsid w:val="00575A7D"/>
    <w:rsid w:val="00580661"/>
    <w:rsid w:val="00580718"/>
    <w:rsid w:val="005808F2"/>
    <w:rsid w:val="00581337"/>
    <w:rsid w:val="00581E08"/>
    <w:rsid w:val="005833F5"/>
    <w:rsid w:val="005A5A66"/>
    <w:rsid w:val="005B06EA"/>
    <w:rsid w:val="005B7746"/>
    <w:rsid w:val="005C1878"/>
    <w:rsid w:val="005C205A"/>
    <w:rsid w:val="005D24AB"/>
    <w:rsid w:val="005E1DC9"/>
    <w:rsid w:val="005F1355"/>
    <w:rsid w:val="005F3C6C"/>
    <w:rsid w:val="005F41E7"/>
    <w:rsid w:val="00602EA3"/>
    <w:rsid w:val="00603896"/>
    <w:rsid w:val="006129FC"/>
    <w:rsid w:val="006250AA"/>
    <w:rsid w:val="006329DB"/>
    <w:rsid w:val="006340C3"/>
    <w:rsid w:val="0063424D"/>
    <w:rsid w:val="006347B1"/>
    <w:rsid w:val="00635383"/>
    <w:rsid w:val="0063566C"/>
    <w:rsid w:val="00646CA3"/>
    <w:rsid w:val="006559AA"/>
    <w:rsid w:val="006563AC"/>
    <w:rsid w:val="0065765D"/>
    <w:rsid w:val="00665864"/>
    <w:rsid w:val="00674B26"/>
    <w:rsid w:val="006829D0"/>
    <w:rsid w:val="00682ED8"/>
    <w:rsid w:val="00686CEC"/>
    <w:rsid w:val="00696B93"/>
    <w:rsid w:val="006A2848"/>
    <w:rsid w:val="006B119D"/>
    <w:rsid w:val="006B62CA"/>
    <w:rsid w:val="006C14AD"/>
    <w:rsid w:val="006C6B77"/>
    <w:rsid w:val="006D4B4E"/>
    <w:rsid w:val="006E2532"/>
    <w:rsid w:val="006E4745"/>
    <w:rsid w:val="006E5C20"/>
    <w:rsid w:val="006E673E"/>
    <w:rsid w:val="006E7D8C"/>
    <w:rsid w:val="00700619"/>
    <w:rsid w:val="0071001B"/>
    <w:rsid w:val="00720D62"/>
    <w:rsid w:val="0072472C"/>
    <w:rsid w:val="00734A92"/>
    <w:rsid w:val="0073702C"/>
    <w:rsid w:val="00743480"/>
    <w:rsid w:val="00744DBB"/>
    <w:rsid w:val="0074661D"/>
    <w:rsid w:val="00750FD3"/>
    <w:rsid w:val="00752300"/>
    <w:rsid w:val="0076110B"/>
    <w:rsid w:val="00773B9B"/>
    <w:rsid w:val="00777E4C"/>
    <w:rsid w:val="007820BE"/>
    <w:rsid w:val="007826FF"/>
    <w:rsid w:val="007936EA"/>
    <w:rsid w:val="007A1D48"/>
    <w:rsid w:val="007A4003"/>
    <w:rsid w:val="007A49DE"/>
    <w:rsid w:val="007B2B55"/>
    <w:rsid w:val="007C1B9A"/>
    <w:rsid w:val="007C2A84"/>
    <w:rsid w:val="007D1CCE"/>
    <w:rsid w:val="007D359F"/>
    <w:rsid w:val="007D4602"/>
    <w:rsid w:val="007D5F99"/>
    <w:rsid w:val="007E26E9"/>
    <w:rsid w:val="007E6777"/>
    <w:rsid w:val="007F2C52"/>
    <w:rsid w:val="0080272B"/>
    <w:rsid w:val="00804B9C"/>
    <w:rsid w:val="008050C4"/>
    <w:rsid w:val="008127A5"/>
    <w:rsid w:val="0082024C"/>
    <w:rsid w:val="00820731"/>
    <w:rsid w:val="00820754"/>
    <w:rsid w:val="00837F5C"/>
    <w:rsid w:val="0084140C"/>
    <w:rsid w:val="00841E71"/>
    <w:rsid w:val="00844921"/>
    <w:rsid w:val="00853FCA"/>
    <w:rsid w:val="008564FD"/>
    <w:rsid w:val="00856CD2"/>
    <w:rsid w:val="008612B1"/>
    <w:rsid w:val="00875569"/>
    <w:rsid w:val="0089462E"/>
    <w:rsid w:val="0089537D"/>
    <w:rsid w:val="008A58A1"/>
    <w:rsid w:val="008A5DE4"/>
    <w:rsid w:val="008A722A"/>
    <w:rsid w:val="008A7B77"/>
    <w:rsid w:val="008B6AC0"/>
    <w:rsid w:val="008D072A"/>
    <w:rsid w:val="008D2CC7"/>
    <w:rsid w:val="008E0140"/>
    <w:rsid w:val="008F39A1"/>
    <w:rsid w:val="008F5437"/>
    <w:rsid w:val="008F7A6B"/>
    <w:rsid w:val="009050EC"/>
    <w:rsid w:val="00920C7E"/>
    <w:rsid w:val="009210C6"/>
    <w:rsid w:val="0093610D"/>
    <w:rsid w:val="009366FB"/>
    <w:rsid w:val="00940B74"/>
    <w:rsid w:val="009437A3"/>
    <w:rsid w:val="00944D01"/>
    <w:rsid w:val="00951D43"/>
    <w:rsid w:val="00963100"/>
    <w:rsid w:val="00967D2B"/>
    <w:rsid w:val="00993F5D"/>
    <w:rsid w:val="009A3900"/>
    <w:rsid w:val="009B0FD2"/>
    <w:rsid w:val="009B2371"/>
    <w:rsid w:val="009B6B07"/>
    <w:rsid w:val="009B7A0E"/>
    <w:rsid w:val="009D2029"/>
    <w:rsid w:val="009D55BE"/>
    <w:rsid w:val="009E4AC6"/>
    <w:rsid w:val="009E5974"/>
    <w:rsid w:val="009F1D5C"/>
    <w:rsid w:val="009F257D"/>
    <w:rsid w:val="009F2CDA"/>
    <w:rsid w:val="009F65D3"/>
    <w:rsid w:val="009F6C2A"/>
    <w:rsid w:val="00A021D2"/>
    <w:rsid w:val="00A03B22"/>
    <w:rsid w:val="00A12403"/>
    <w:rsid w:val="00A15B69"/>
    <w:rsid w:val="00A2473C"/>
    <w:rsid w:val="00A36D69"/>
    <w:rsid w:val="00A422CA"/>
    <w:rsid w:val="00A663EA"/>
    <w:rsid w:val="00A675A6"/>
    <w:rsid w:val="00A709D3"/>
    <w:rsid w:val="00A808A7"/>
    <w:rsid w:val="00A84F19"/>
    <w:rsid w:val="00A94E98"/>
    <w:rsid w:val="00AA6495"/>
    <w:rsid w:val="00AD1992"/>
    <w:rsid w:val="00AD70EE"/>
    <w:rsid w:val="00AE0C5E"/>
    <w:rsid w:val="00AE5620"/>
    <w:rsid w:val="00B0543E"/>
    <w:rsid w:val="00B07E5E"/>
    <w:rsid w:val="00B10A61"/>
    <w:rsid w:val="00B176BC"/>
    <w:rsid w:val="00B208E3"/>
    <w:rsid w:val="00B269E3"/>
    <w:rsid w:val="00B340D0"/>
    <w:rsid w:val="00B43671"/>
    <w:rsid w:val="00B43818"/>
    <w:rsid w:val="00B56DD3"/>
    <w:rsid w:val="00B634DE"/>
    <w:rsid w:val="00B64E99"/>
    <w:rsid w:val="00B72AE8"/>
    <w:rsid w:val="00B74BC2"/>
    <w:rsid w:val="00B7741B"/>
    <w:rsid w:val="00B874AD"/>
    <w:rsid w:val="00B87B22"/>
    <w:rsid w:val="00B96158"/>
    <w:rsid w:val="00B97479"/>
    <w:rsid w:val="00BA49C9"/>
    <w:rsid w:val="00BA74B5"/>
    <w:rsid w:val="00BB645F"/>
    <w:rsid w:val="00BB71A8"/>
    <w:rsid w:val="00BC29CD"/>
    <w:rsid w:val="00BE0F61"/>
    <w:rsid w:val="00BE3A82"/>
    <w:rsid w:val="00BF02DE"/>
    <w:rsid w:val="00BF6E71"/>
    <w:rsid w:val="00C00AE3"/>
    <w:rsid w:val="00C01538"/>
    <w:rsid w:val="00C23B6C"/>
    <w:rsid w:val="00C3090A"/>
    <w:rsid w:val="00C30B4F"/>
    <w:rsid w:val="00C47F98"/>
    <w:rsid w:val="00C508CE"/>
    <w:rsid w:val="00C54DC7"/>
    <w:rsid w:val="00C575CD"/>
    <w:rsid w:val="00C6034B"/>
    <w:rsid w:val="00C66E19"/>
    <w:rsid w:val="00C948FC"/>
    <w:rsid w:val="00CA070D"/>
    <w:rsid w:val="00CB21D0"/>
    <w:rsid w:val="00CC4A3D"/>
    <w:rsid w:val="00CD68AF"/>
    <w:rsid w:val="00CE5982"/>
    <w:rsid w:val="00CE6DA0"/>
    <w:rsid w:val="00CF1C2B"/>
    <w:rsid w:val="00CF33C0"/>
    <w:rsid w:val="00D01A2A"/>
    <w:rsid w:val="00D047A8"/>
    <w:rsid w:val="00D07C76"/>
    <w:rsid w:val="00D132B9"/>
    <w:rsid w:val="00D223F7"/>
    <w:rsid w:val="00D36B39"/>
    <w:rsid w:val="00D43EAC"/>
    <w:rsid w:val="00D44DD9"/>
    <w:rsid w:val="00D55304"/>
    <w:rsid w:val="00D56552"/>
    <w:rsid w:val="00D71719"/>
    <w:rsid w:val="00D73516"/>
    <w:rsid w:val="00D73BF0"/>
    <w:rsid w:val="00D73C1F"/>
    <w:rsid w:val="00D76B2E"/>
    <w:rsid w:val="00D96FA8"/>
    <w:rsid w:val="00DA252A"/>
    <w:rsid w:val="00DA40C8"/>
    <w:rsid w:val="00DA64E0"/>
    <w:rsid w:val="00DA66B5"/>
    <w:rsid w:val="00DB735A"/>
    <w:rsid w:val="00DC18F3"/>
    <w:rsid w:val="00DC51CA"/>
    <w:rsid w:val="00DC5DCA"/>
    <w:rsid w:val="00DC7E92"/>
    <w:rsid w:val="00DE5CC4"/>
    <w:rsid w:val="00DE5F93"/>
    <w:rsid w:val="00DF1FD4"/>
    <w:rsid w:val="00DF5AE8"/>
    <w:rsid w:val="00E030C5"/>
    <w:rsid w:val="00E0350F"/>
    <w:rsid w:val="00E33D23"/>
    <w:rsid w:val="00E40EF6"/>
    <w:rsid w:val="00E41669"/>
    <w:rsid w:val="00E63E60"/>
    <w:rsid w:val="00E721DD"/>
    <w:rsid w:val="00E73D52"/>
    <w:rsid w:val="00E84604"/>
    <w:rsid w:val="00E853B5"/>
    <w:rsid w:val="00E90157"/>
    <w:rsid w:val="00E92470"/>
    <w:rsid w:val="00E94448"/>
    <w:rsid w:val="00E95036"/>
    <w:rsid w:val="00EA0668"/>
    <w:rsid w:val="00EB1CFC"/>
    <w:rsid w:val="00EB69E7"/>
    <w:rsid w:val="00EC0A69"/>
    <w:rsid w:val="00EC2250"/>
    <w:rsid w:val="00EC320D"/>
    <w:rsid w:val="00ED142A"/>
    <w:rsid w:val="00ED795E"/>
    <w:rsid w:val="00EE24A3"/>
    <w:rsid w:val="00EE3EA0"/>
    <w:rsid w:val="00EE41C0"/>
    <w:rsid w:val="00EE41D3"/>
    <w:rsid w:val="00EE78A7"/>
    <w:rsid w:val="00EF285E"/>
    <w:rsid w:val="00EF4DCB"/>
    <w:rsid w:val="00F02768"/>
    <w:rsid w:val="00F0441F"/>
    <w:rsid w:val="00F13023"/>
    <w:rsid w:val="00F13FF1"/>
    <w:rsid w:val="00F1472A"/>
    <w:rsid w:val="00F14EE7"/>
    <w:rsid w:val="00F1630D"/>
    <w:rsid w:val="00F27ABD"/>
    <w:rsid w:val="00F455BF"/>
    <w:rsid w:val="00F54FBD"/>
    <w:rsid w:val="00F56CA1"/>
    <w:rsid w:val="00F65A18"/>
    <w:rsid w:val="00F7151B"/>
    <w:rsid w:val="00F771B5"/>
    <w:rsid w:val="00F80453"/>
    <w:rsid w:val="00F877B9"/>
    <w:rsid w:val="00FA01CE"/>
    <w:rsid w:val="00FA4FB2"/>
    <w:rsid w:val="00FB33CA"/>
    <w:rsid w:val="00FB4F5F"/>
    <w:rsid w:val="00FD06EF"/>
    <w:rsid w:val="00FD1242"/>
    <w:rsid w:val="00FD3738"/>
    <w:rsid w:val="00FD570A"/>
    <w:rsid w:val="00FD5AD9"/>
    <w:rsid w:val="00FE1565"/>
    <w:rsid w:val="00FE57C7"/>
    <w:rsid w:val="00FE588D"/>
    <w:rsid w:val="00FE634D"/>
    <w:rsid w:val="00FF2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1"/>
    <w:qFormat/>
    <w:rsid w:val="005C1878"/>
    <w:pPr>
      <w:widowControl w:val="0"/>
      <w:autoSpaceDE w:val="0"/>
      <w:autoSpaceDN w:val="0"/>
      <w:spacing w:before="55" w:after="0" w:line="240" w:lineRule="auto"/>
      <w:ind w:left="2409"/>
      <w:outlineLvl w:val="2"/>
    </w:pPr>
    <w:rPr>
      <w:rFonts w:ascii="Courier New" w:eastAsia="Courier New" w:hAnsi="Courier New" w:cs="Courier New"/>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51CA"/>
    <w:pPr>
      <w:spacing w:after="0" w:line="240" w:lineRule="auto"/>
    </w:pPr>
  </w:style>
  <w:style w:type="paragraph" w:customStyle="1" w:styleId="Standard">
    <w:name w:val="Standard"/>
    <w:rsid w:val="001C5AA7"/>
    <w:pPr>
      <w:widowControl w:val="0"/>
      <w:suppressAutoHyphens/>
      <w:autoSpaceDN w:val="0"/>
      <w:spacing w:after="0" w:line="312" w:lineRule="auto"/>
      <w:jc w:val="both"/>
      <w:textAlignment w:val="baseline"/>
    </w:pPr>
    <w:rPr>
      <w:rFonts w:ascii="Calibri" w:eastAsia="Times New Roman" w:hAnsi="Calibri" w:cs="Times New Roman"/>
      <w:kern w:val="3"/>
      <w:sz w:val="24"/>
      <w:szCs w:val="24"/>
    </w:rPr>
  </w:style>
  <w:style w:type="paragraph" w:styleId="Akapitzlist">
    <w:name w:val="List Paragraph"/>
    <w:basedOn w:val="Normalny"/>
    <w:uiPriority w:val="34"/>
    <w:qFormat/>
    <w:rsid w:val="001F4B2C"/>
    <w:pPr>
      <w:ind w:left="720"/>
      <w:contextualSpacing/>
    </w:pPr>
  </w:style>
  <w:style w:type="character" w:styleId="Pogrubienie">
    <w:name w:val="Strong"/>
    <w:basedOn w:val="Domylnaczcionkaakapitu"/>
    <w:uiPriority w:val="22"/>
    <w:qFormat/>
    <w:rsid w:val="001F4B2C"/>
    <w:rPr>
      <w:b/>
      <w:bCs/>
    </w:rPr>
  </w:style>
  <w:style w:type="character" w:styleId="Hipercze">
    <w:name w:val="Hyperlink"/>
    <w:basedOn w:val="Domylnaczcionkaakapitu"/>
    <w:uiPriority w:val="99"/>
    <w:unhideWhenUsed/>
    <w:rsid w:val="001F4B2C"/>
    <w:rPr>
      <w:color w:val="0000FF" w:themeColor="hyperlink"/>
      <w:u w:val="single"/>
    </w:rPr>
  </w:style>
  <w:style w:type="paragraph" w:customStyle="1" w:styleId="Default">
    <w:name w:val="Default"/>
    <w:rsid w:val="003D7F1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CE59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1"/>
    <w:qFormat/>
    <w:rsid w:val="00743480"/>
    <w:pPr>
      <w:widowControl w:val="0"/>
      <w:autoSpaceDE w:val="0"/>
      <w:autoSpaceDN w:val="0"/>
      <w:spacing w:after="0" w:line="240" w:lineRule="auto"/>
    </w:pPr>
    <w:rPr>
      <w:rFonts w:ascii="Courier New" w:eastAsia="Courier New" w:hAnsi="Courier New" w:cs="Courier New"/>
      <w:lang w:val="en-US"/>
    </w:rPr>
  </w:style>
  <w:style w:type="character" w:customStyle="1" w:styleId="TekstpodstawowyZnak">
    <w:name w:val="Tekst podstawowy Znak"/>
    <w:basedOn w:val="Domylnaczcionkaakapitu"/>
    <w:link w:val="Tekstpodstawowy"/>
    <w:uiPriority w:val="1"/>
    <w:rsid w:val="00743480"/>
    <w:rPr>
      <w:rFonts w:ascii="Courier New" w:eastAsia="Courier New" w:hAnsi="Courier New" w:cs="Courier New"/>
      <w:lang w:val="en-US"/>
    </w:rPr>
  </w:style>
  <w:style w:type="paragraph" w:styleId="NormalnyWeb">
    <w:name w:val="Normal (Web)"/>
    <w:basedOn w:val="Normalny"/>
    <w:uiPriority w:val="99"/>
    <w:semiHidden/>
    <w:unhideWhenUsed/>
    <w:rsid w:val="001A67E5"/>
    <w:pPr>
      <w:spacing w:before="100" w:beforeAutospacing="1" w:after="100" w:afterAutospacing="1"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uiPriority w:val="1"/>
    <w:rsid w:val="005C1878"/>
    <w:rPr>
      <w:rFonts w:ascii="Courier New" w:eastAsia="Courier New" w:hAnsi="Courier New" w:cs="Courier New"/>
      <w:sz w:val="24"/>
      <w:szCs w:val="24"/>
      <w:lang w:val="en-US"/>
    </w:rPr>
  </w:style>
  <w:style w:type="paragraph" w:styleId="Nagwek">
    <w:name w:val="header"/>
    <w:basedOn w:val="Normalny"/>
    <w:link w:val="NagwekZnak"/>
    <w:uiPriority w:val="99"/>
    <w:unhideWhenUsed/>
    <w:rsid w:val="00463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2B1"/>
  </w:style>
  <w:style w:type="paragraph" w:styleId="Stopka">
    <w:name w:val="footer"/>
    <w:basedOn w:val="Normalny"/>
    <w:link w:val="StopkaZnak"/>
    <w:uiPriority w:val="99"/>
    <w:unhideWhenUsed/>
    <w:rsid w:val="00463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2B1"/>
  </w:style>
  <w:style w:type="paragraph" w:styleId="Tekstdymka">
    <w:name w:val="Balloon Text"/>
    <w:basedOn w:val="Normalny"/>
    <w:link w:val="TekstdymkaZnak"/>
    <w:uiPriority w:val="99"/>
    <w:semiHidden/>
    <w:unhideWhenUsed/>
    <w:rsid w:val="00463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1"/>
    <w:qFormat/>
    <w:rsid w:val="005C1878"/>
    <w:pPr>
      <w:widowControl w:val="0"/>
      <w:autoSpaceDE w:val="0"/>
      <w:autoSpaceDN w:val="0"/>
      <w:spacing w:before="55" w:after="0" w:line="240" w:lineRule="auto"/>
      <w:ind w:left="2409"/>
      <w:outlineLvl w:val="2"/>
    </w:pPr>
    <w:rPr>
      <w:rFonts w:ascii="Courier New" w:eastAsia="Courier New" w:hAnsi="Courier New" w:cs="Courier New"/>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51CA"/>
    <w:pPr>
      <w:spacing w:after="0" w:line="240" w:lineRule="auto"/>
    </w:pPr>
  </w:style>
  <w:style w:type="paragraph" w:customStyle="1" w:styleId="Standard">
    <w:name w:val="Standard"/>
    <w:rsid w:val="001C5AA7"/>
    <w:pPr>
      <w:widowControl w:val="0"/>
      <w:suppressAutoHyphens/>
      <w:autoSpaceDN w:val="0"/>
      <w:spacing w:after="0" w:line="312" w:lineRule="auto"/>
      <w:jc w:val="both"/>
      <w:textAlignment w:val="baseline"/>
    </w:pPr>
    <w:rPr>
      <w:rFonts w:ascii="Calibri" w:eastAsia="Times New Roman" w:hAnsi="Calibri" w:cs="Times New Roman"/>
      <w:kern w:val="3"/>
      <w:sz w:val="24"/>
      <w:szCs w:val="24"/>
    </w:rPr>
  </w:style>
  <w:style w:type="paragraph" w:styleId="Akapitzlist">
    <w:name w:val="List Paragraph"/>
    <w:basedOn w:val="Normalny"/>
    <w:uiPriority w:val="34"/>
    <w:qFormat/>
    <w:rsid w:val="001F4B2C"/>
    <w:pPr>
      <w:ind w:left="720"/>
      <w:contextualSpacing/>
    </w:pPr>
  </w:style>
  <w:style w:type="character" w:styleId="Pogrubienie">
    <w:name w:val="Strong"/>
    <w:basedOn w:val="Domylnaczcionkaakapitu"/>
    <w:uiPriority w:val="22"/>
    <w:qFormat/>
    <w:rsid w:val="001F4B2C"/>
    <w:rPr>
      <w:b/>
      <w:bCs/>
    </w:rPr>
  </w:style>
  <w:style w:type="character" w:styleId="Hipercze">
    <w:name w:val="Hyperlink"/>
    <w:basedOn w:val="Domylnaczcionkaakapitu"/>
    <w:uiPriority w:val="99"/>
    <w:unhideWhenUsed/>
    <w:rsid w:val="001F4B2C"/>
    <w:rPr>
      <w:color w:val="0000FF" w:themeColor="hyperlink"/>
      <w:u w:val="single"/>
    </w:rPr>
  </w:style>
  <w:style w:type="paragraph" w:customStyle="1" w:styleId="Default">
    <w:name w:val="Default"/>
    <w:rsid w:val="003D7F1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CE59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1"/>
    <w:qFormat/>
    <w:rsid w:val="00743480"/>
    <w:pPr>
      <w:widowControl w:val="0"/>
      <w:autoSpaceDE w:val="0"/>
      <w:autoSpaceDN w:val="0"/>
      <w:spacing w:after="0" w:line="240" w:lineRule="auto"/>
    </w:pPr>
    <w:rPr>
      <w:rFonts w:ascii="Courier New" w:eastAsia="Courier New" w:hAnsi="Courier New" w:cs="Courier New"/>
      <w:lang w:val="en-US"/>
    </w:rPr>
  </w:style>
  <w:style w:type="character" w:customStyle="1" w:styleId="TekstpodstawowyZnak">
    <w:name w:val="Tekst podstawowy Znak"/>
    <w:basedOn w:val="Domylnaczcionkaakapitu"/>
    <w:link w:val="Tekstpodstawowy"/>
    <w:uiPriority w:val="1"/>
    <w:rsid w:val="00743480"/>
    <w:rPr>
      <w:rFonts w:ascii="Courier New" w:eastAsia="Courier New" w:hAnsi="Courier New" w:cs="Courier New"/>
      <w:lang w:val="en-US"/>
    </w:rPr>
  </w:style>
  <w:style w:type="paragraph" w:styleId="NormalnyWeb">
    <w:name w:val="Normal (Web)"/>
    <w:basedOn w:val="Normalny"/>
    <w:uiPriority w:val="99"/>
    <w:semiHidden/>
    <w:unhideWhenUsed/>
    <w:rsid w:val="001A67E5"/>
    <w:pPr>
      <w:spacing w:before="100" w:beforeAutospacing="1" w:after="100" w:afterAutospacing="1"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uiPriority w:val="1"/>
    <w:rsid w:val="005C1878"/>
    <w:rPr>
      <w:rFonts w:ascii="Courier New" w:eastAsia="Courier New" w:hAnsi="Courier New" w:cs="Courier New"/>
      <w:sz w:val="24"/>
      <w:szCs w:val="24"/>
      <w:lang w:val="en-US"/>
    </w:rPr>
  </w:style>
  <w:style w:type="paragraph" w:styleId="Nagwek">
    <w:name w:val="header"/>
    <w:basedOn w:val="Normalny"/>
    <w:link w:val="NagwekZnak"/>
    <w:uiPriority w:val="99"/>
    <w:unhideWhenUsed/>
    <w:rsid w:val="00463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2B1"/>
  </w:style>
  <w:style w:type="paragraph" w:styleId="Stopka">
    <w:name w:val="footer"/>
    <w:basedOn w:val="Normalny"/>
    <w:link w:val="StopkaZnak"/>
    <w:uiPriority w:val="99"/>
    <w:unhideWhenUsed/>
    <w:rsid w:val="00463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2B1"/>
  </w:style>
  <w:style w:type="paragraph" w:styleId="Tekstdymka">
    <w:name w:val="Balloon Text"/>
    <w:basedOn w:val="Normalny"/>
    <w:link w:val="TekstdymkaZnak"/>
    <w:uiPriority w:val="99"/>
    <w:semiHidden/>
    <w:unhideWhenUsed/>
    <w:rsid w:val="00463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36621">
      <w:bodyDiv w:val="1"/>
      <w:marLeft w:val="0"/>
      <w:marRight w:val="0"/>
      <w:marTop w:val="0"/>
      <w:marBottom w:val="0"/>
      <w:divBdr>
        <w:top w:val="none" w:sz="0" w:space="0" w:color="auto"/>
        <w:left w:val="none" w:sz="0" w:space="0" w:color="auto"/>
        <w:bottom w:val="none" w:sz="0" w:space="0" w:color="auto"/>
        <w:right w:val="none" w:sz="0" w:space="0" w:color="auto"/>
      </w:divBdr>
    </w:div>
    <w:div w:id="1859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487E-D08B-406F-BBB2-B919743F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6837</Words>
  <Characters>41023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Geodezja</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Małgorzata Dymek</cp:lastModifiedBy>
  <cp:revision>13</cp:revision>
  <cp:lastPrinted>2019-02-21T15:03:00Z</cp:lastPrinted>
  <dcterms:created xsi:type="dcterms:W3CDTF">2019-02-20T14:15:00Z</dcterms:created>
  <dcterms:modified xsi:type="dcterms:W3CDTF">2019-02-22T08:58:00Z</dcterms:modified>
</cp:coreProperties>
</file>